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C210A" w14:textId="77777777" w:rsidR="001F6322" w:rsidRPr="00F7167E" w:rsidRDefault="00B84B02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6D57966" wp14:editId="7D2BCCC6">
                <wp:simplePos x="0" y="0"/>
                <wp:positionH relativeFrom="column">
                  <wp:posOffset>4279058</wp:posOffset>
                </wp:positionH>
                <wp:positionV relativeFrom="paragraph">
                  <wp:posOffset>-619125</wp:posOffset>
                </wp:positionV>
                <wp:extent cx="2112220" cy="701040"/>
                <wp:effectExtent l="0" t="0" r="2159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222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92" y="1077"/>
                              <a:ext cx="1968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ED5D44F" w14:textId="64756DFA" w:rsidR="00A919FF" w:rsidRDefault="00726A65" w:rsidP="00A919FF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F66315">
                                  <w:rPr>
                                    <w:rFonts w:ascii="Artifex" w:eastAsia="Calibri" w:hAnsi="Artifex" w:cstheme="minorHAnsi"/>
                                    <w:b/>
                                    <w:sz w:val="20"/>
                                    <w:szCs w:val="20"/>
                                  </w:rPr>
                                  <w:t>MIREX-DAF-CM-2026-00</w:t>
                                </w:r>
                                <w:r w:rsidR="005567F3">
                                  <w:rPr>
                                    <w:rFonts w:ascii="Artifex" w:eastAsia="Calibri" w:hAnsi="Artifex" w:cstheme="minorHAnsi"/>
                                    <w:b/>
                                    <w:sz w:val="20"/>
                                    <w:szCs w:val="20"/>
                                  </w:rPr>
                                  <w:t>4</w:t>
                                </w:r>
                                <w:r w:rsidR="00445AC7">
                                  <w:rPr>
                                    <w:rFonts w:ascii="Artifex" w:eastAsia="Calibri" w:hAnsi="Artifex" w:cstheme="minorHAnsi"/>
                                    <w:b/>
                                    <w:sz w:val="20"/>
                                    <w:szCs w:val="20"/>
                                  </w:rPr>
                                  <w:t>1</w:t>
                                </w:r>
                              </w:p>
                              <w:p w14:paraId="5ADCD106" w14:textId="6A948597" w:rsidR="001F6322" w:rsidRPr="00535962" w:rsidRDefault="001F6322" w:rsidP="001F6322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6764B3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D57966" id="Grupo 10" o:spid="_x0000_s1026" style="position:absolute;margin-left:336.95pt;margin-top:-48.75pt;width:166.3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92;top:1077;width:1968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ED5D44F" w14:textId="64756DFA" w:rsidR="00A919FF" w:rsidRDefault="00726A65" w:rsidP="00A919FF">
                          <w:pPr>
                            <w:jc w:val="center"/>
                            <w:rPr>
                              <w:b/>
                            </w:rPr>
                          </w:pPr>
                          <w:r w:rsidRPr="00F66315">
                            <w:rPr>
                              <w:rFonts w:ascii="Artifex" w:eastAsia="Calibri" w:hAnsi="Artifex" w:cstheme="minorHAnsi"/>
                              <w:b/>
                              <w:sz w:val="20"/>
                              <w:szCs w:val="20"/>
                            </w:rPr>
                            <w:t>MIREX-DAF-CM-2026-00</w:t>
                          </w:r>
                          <w:r w:rsidR="005567F3">
                            <w:rPr>
                              <w:rFonts w:ascii="Artifex" w:eastAsia="Calibri" w:hAnsi="Artifex" w:cstheme="minorHAnsi"/>
                              <w:b/>
                              <w:sz w:val="20"/>
                              <w:szCs w:val="20"/>
                            </w:rPr>
                            <w:t>4</w:t>
                          </w:r>
                          <w:r w:rsidR="00445AC7">
                            <w:rPr>
                              <w:rFonts w:ascii="Artifex" w:eastAsia="Calibri" w:hAnsi="Artifex" w:cstheme="minorHAnsi"/>
                              <w:b/>
                              <w:sz w:val="20"/>
                              <w:szCs w:val="20"/>
                            </w:rPr>
                            <w:t>1</w:t>
                          </w:r>
                        </w:p>
                        <w:p w14:paraId="5ADCD106" w14:textId="6A948597" w:rsidR="001F6322" w:rsidRPr="00535962" w:rsidRDefault="001F6322" w:rsidP="001F6322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86764B3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4BCEBF7" wp14:editId="6EB5342D">
            <wp:simplePos x="0" y="0"/>
            <wp:positionH relativeFrom="margin">
              <wp:align>center</wp:align>
            </wp:positionH>
            <wp:positionV relativeFrom="margin">
              <wp:posOffset>-466090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9F8D32" wp14:editId="5BF891E7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5789F996" w14:textId="0DB66547" w:rsidR="001F6322" w:rsidRPr="00BC61BD" w:rsidRDefault="00A00740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00740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E7D654" wp14:editId="5F44ADE5">
                                      <wp:extent cx="1071209" cy="836579"/>
                                      <wp:effectExtent l="0" t="0" r="0" b="1905"/>
                                      <wp:docPr id="1" name="Imagen 1" descr="C:\Users\rtiburcio.MIREX\Downloads\Logo Mirex Izquierda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rtiburcio.MIREX\Downloads\Logo Mirex Izquierda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84590" cy="8470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F8D32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5789F996" w14:textId="0DB66547" w:rsidR="001F6322" w:rsidRPr="00BC61BD" w:rsidRDefault="00A00740" w:rsidP="001F6322">
                          <w:pPr>
                            <w:rPr>
                              <w:lang w:val="en-US"/>
                            </w:rPr>
                          </w:pPr>
                          <w:r w:rsidRPr="00A00740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E7D654" wp14:editId="5F44ADE5">
                                <wp:extent cx="1071209" cy="836579"/>
                                <wp:effectExtent l="0" t="0" r="0" b="1905"/>
                                <wp:docPr id="1" name="Imagen 1" descr="C:\Users\rtiburcio.MIREX\Downloads\Logo Mirex Izquierda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rtiburcio.MIREX\Downloads\Logo Mirex Izquierda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84590" cy="8470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02237B" wp14:editId="6F181A5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9E7E9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2237B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29E7E9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56C0E4C" w14:textId="78835AC5" w:rsidR="001F6322" w:rsidRPr="00535962" w:rsidRDefault="008A2BD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B79B0E" wp14:editId="799D07DF">
                <wp:simplePos x="0" y="0"/>
                <wp:positionH relativeFrom="column">
                  <wp:posOffset>4379043</wp:posOffset>
                </wp:positionH>
                <wp:positionV relativeFrom="paragraph">
                  <wp:posOffset>10160</wp:posOffset>
                </wp:positionV>
                <wp:extent cx="1802048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048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23B8C" w14:textId="77777777" w:rsidR="001F6322" w:rsidRPr="0026335F" w:rsidRDefault="008C5614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79B0E" id="Cuadro de texto 7" o:spid="_x0000_s1033" type="#_x0000_t202" style="position:absolute;margin-left:344.8pt;margin-top:.8pt;width:141.9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" filled="f" stroked="f">
                <v:textbox>
                  <w:txbxContent>
                    <w:p w14:paraId="20823B8C" w14:textId="77777777" w:rsidR="001F6322" w:rsidRPr="0026335F" w:rsidRDefault="00D06605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11FC2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7011CF" wp14:editId="51DE24D5">
                <wp:simplePos x="0" y="0"/>
                <wp:positionH relativeFrom="column">
                  <wp:posOffset>1736090</wp:posOffset>
                </wp:positionH>
                <wp:positionV relativeFrom="paragraph">
                  <wp:posOffset>190500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0EF1A9" w14:textId="5DB502B9" w:rsidR="001F6322" w:rsidRPr="002E1412" w:rsidRDefault="008C5614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84B0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Ministerio de </w:t>
                                </w:r>
                                <w:r w:rsidR="00311FC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Relaciones Exteriores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011CF" id="Cuadro de texto 6" o:spid="_x0000_s1034" type="#_x0000_t202" style="position:absolute;margin-left:136.7pt;margin-top:1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" stroked="f">
                <v:textbox>
                  <w:txbxContent>
                    <w:p w14:paraId="760EF1A9" w14:textId="5DB502B9" w:rsidR="001F6322" w:rsidRPr="002E1412" w:rsidRDefault="00D06605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84B02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Ministerio de </w:t>
                          </w:r>
                          <w:r w:rsidR="00311FC2">
                            <w:rPr>
                              <w:rStyle w:val="Style6"/>
                              <w:sz w:val="24"/>
                              <w:szCs w:val="24"/>
                            </w:rPr>
                            <w:t>Relaciones Exteriores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659C65F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4F7C91" wp14:editId="2C6A93A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71E98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F7C9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5371E98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AE4FDF" wp14:editId="2D3AE352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9AD409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E4FDF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E9AD409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4C52607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0A509C5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518A2EC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D31C0EB" w14:textId="5AB02B9D" w:rsidR="001F6322" w:rsidRPr="00C17C30" w:rsidRDefault="00B20953" w:rsidP="001F6322">
      <w:pPr>
        <w:spacing w:after="0" w:line="240" w:lineRule="auto"/>
        <w:jc w:val="both"/>
        <w:rPr>
          <w:rFonts w:eastAsia="Calibri"/>
          <w:b/>
          <w:color w:val="FF0000"/>
          <w:sz w:val="22"/>
          <w:szCs w:val="22"/>
        </w:rPr>
      </w:pPr>
      <w:r w:rsidRPr="00C17C30">
        <w:rPr>
          <w:rFonts w:eastAsia="Calibri"/>
          <w:b/>
          <w:sz w:val="22"/>
          <w:szCs w:val="22"/>
        </w:rPr>
        <w:t xml:space="preserve">Ministerio de </w:t>
      </w:r>
      <w:r w:rsidR="00311FC2">
        <w:rPr>
          <w:rFonts w:eastAsia="Calibri"/>
          <w:b/>
          <w:sz w:val="22"/>
          <w:szCs w:val="22"/>
        </w:rPr>
        <w:t>Relaciones Exteriores</w:t>
      </w:r>
    </w:p>
    <w:p w14:paraId="38C2C06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25CF34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2ED06C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A94C0F5" w14:textId="3CDBED1A" w:rsidR="001F6322" w:rsidRDefault="001F6322" w:rsidP="00A919FF">
      <w:pPr>
        <w:numPr>
          <w:ilvl w:val="0"/>
          <w:numId w:val="1"/>
        </w:numPr>
        <w:spacing w:before="240" w:after="0"/>
        <w:jc w:val="both"/>
        <w:rPr>
          <w:rFonts w:eastAsia="Calibri"/>
          <w:b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</w:t>
      </w:r>
      <w:r w:rsidR="00D8254A">
        <w:rPr>
          <w:rFonts w:eastAsia="Calibri"/>
          <w:sz w:val="22"/>
          <w:szCs w:val="22"/>
        </w:rPr>
        <w:t>el Proceso de Co</w:t>
      </w:r>
      <w:r w:rsidR="00406C48">
        <w:rPr>
          <w:rFonts w:eastAsia="Calibri"/>
          <w:sz w:val="22"/>
          <w:szCs w:val="22"/>
        </w:rPr>
        <w:t>ntratación</w:t>
      </w:r>
      <w:r w:rsidR="00D8254A">
        <w:rPr>
          <w:rFonts w:eastAsia="Calibri"/>
          <w:sz w:val="22"/>
          <w:szCs w:val="22"/>
        </w:rPr>
        <w:t xml:space="preserve"> Menor</w:t>
      </w:r>
      <w:r w:rsidRPr="0023545D">
        <w:rPr>
          <w:rFonts w:eastAsia="Calibri"/>
          <w:sz w:val="22"/>
          <w:szCs w:val="22"/>
        </w:rPr>
        <w:t xml:space="preserve"> de referencia</w:t>
      </w:r>
      <w:r w:rsidR="00D8254A">
        <w:rPr>
          <w:rFonts w:eastAsia="Calibri"/>
          <w:sz w:val="22"/>
          <w:szCs w:val="22"/>
        </w:rPr>
        <w:t xml:space="preserve"> </w:t>
      </w:r>
      <w:r w:rsidR="00726A65" w:rsidRPr="00726A65">
        <w:rPr>
          <w:rFonts w:eastAsia="Calibri"/>
          <w:b/>
          <w:bCs/>
          <w:sz w:val="22"/>
          <w:szCs w:val="22"/>
        </w:rPr>
        <w:t>MIREX-DAF-CM-2026-00</w:t>
      </w:r>
      <w:r w:rsidR="00406C48">
        <w:rPr>
          <w:rFonts w:eastAsia="Calibri"/>
          <w:b/>
          <w:bCs/>
          <w:sz w:val="22"/>
          <w:szCs w:val="22"/>
        </w:rPr>
        <w:t>4</w:t>
      </w:r>
      <w:r w:rsidR="00445AC7">
        <w:rPr>
          <w:rFonts w:eastAsia="Calibri"/>
          <w:b/>
          <w:bCs/>
          <w:sz w:val="22"/>
          <w:szCs w:val="22"/>
        </w:rPr>
        <w:t>1</w:t>
      </w:r>
      <w:r w:rsidR="00061460">
        <w:rPr>
          <w:rFonts w:eastAsia="Calibri"/>
          <w:b/>
          <w:bCs/>
          <w:sz w:val="22"/>
          <w:szCs w:val="22"/>
        </w:rPr>
        <w:t>.</w:t>
      </w:r>
    </w:p>
    <w:p w14:paraId="53C1A3E5" w14:textId="77777777" w:rsidR="00143163" w:rsidRPr="0023545D" w:rsidRDefault="00143163" w:rsidP="00143163">
      <w:pPr>
        <w:spacing w:before="240" w:after="0"/>
        <w:ind w:left="720"/>
        <w:jc w:val="both"/>
        <w:rPr>
          <w:rFonts w:eastAsia="Calibri"/>
          <w:sz w:val="22"/>
          <w:szCs w:val="22"/>
        </w:rPr>
      </w:pPr>
    </w:p>
    <w:p w14:paraId="07BB33ED" w14:textId="77777777" w:rsidR="001F6322" w:rsidRDefault="001F6322" w:rsidP="001F6322">
      <w:pPr>
        <w:numPr>
          <w:ilvl w:val="0"/>
          <w:numId w:val="1"/>
        </w:numPr>
        <w:tabs>
          <w:tab w:val="num" w:pos="0"/>
        </w:tabs>
        <w:spacing w:after="0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ABE34B3" w14:textId="77777777" w:rsidR="00B60C12" w:rsidRDefault="00B60C12" w:rsidP="00B60C12">
      <w:pPr>
        <w:pStyle w:val="Prrafodelista"/>
        <w:tabs>
          <w:tab w:val="num" w:pos="567"/>
        </w:tabs>
        <w:spacing w:after="0" w:line="240" w:lineRule="auto"/>
        <w:ind w:left="567"/>
        <w:jc w:val="both"/>
        <w:rPr>
          <w:rFonts w:asciiTheme="minorHAnsi" w:eastAsia="Calibri" w:hAnsiTheme="minorHAnsi" w:cstheme="minorHAnsi"/>
          <w:b/>
          <w:sz w:val="24"/>
          <w:szCs w:val="24"/>
          <w:highlight w:val="yellow"/>
        </w:rPr>
      </w:pPr>
    </w:p>
    <w:p w14:paraId="4FB589EE" w14:textId="77777777" w:rsidR="00B60C12" w:rsidRPr="00B60C12" w:rsidRDefault="00B60C12" w:rsidP="00B60C12">
      <w:pPr>
        <w:pStyle w:val="Prrafodelista"/>
        <w:tabs>
          <w:tab w:val="num" w:pos="567"/>
        </w:tabs>
        <w:spacing w:after="0" w:line="240" w:lineRule="auto"/>
        <w:ind w:left="567"/>
        <w:jc w:val="both"/>
        <w:rPr>
          <w:rFonts w:asciiTheme="minorHAnsi" w:eastAsia="Calibri" w:hAnsiTheme="minorHAnsi" w:cstheme="minorHAnsi"/>
          <w:b/>
          <w:sz w:val="24"/>
          <w:szCs w:val="24"/>
        </w:rPr>
      </w:pPr>
      <w:r w:rsidRPr="00B60C12">
        <w:rPr>
          <w:rFonts w:asciiTheme="minorHAnsi" w:eastAsia="Calibri" w:hAnsiTheme="minorHAnsi" w:cstheme="minorHAnsi"/>
          <w:b/>
          <w:sz w:val="24"/>
          <w:szCs w:val="24"/>
          <w:highlight w:val="yellow"/>
        </w:rPr>
        <w:t>En este espacio se debe indicar los datos de los Ítems o Lotes por los que desea participar</w:t>
      </w:r>
      <w:r w:rsidRPr="00B60C12">
        <w:rPr>
          <w:rFonts w:asciiTheme="minorHAnsi" w:eastAsia="Calibri" w:hAnsiTheme="minorHAnsi" w:cstheme="minorHAnsi"/>
          <w:b/>
          <w:sz w:val="24"/>
          <w:szCs w:val="24"/>
        </w:rPr>
        <w:t xml:space="preserve"> </w:t>
      </w:r>
    </w:p>
    <w:p w14:paraId="38CE80D6" w14:textId="77777777" w:rsidR="00A00740" w:rsidRDefault="00A00740" w:rsidP="00A919FF">
      <w:pPr>
        <w:tabs>
          <w:tab w:val="num" w:pos="567"/>
        </w:tabs>
        <w:spacing w:after="0" w:line="240" w:lineRule="auto"/>
        <w:jc w:val="both"/>
        <w:rPr>
          <w:rFonts w:asciiTheme="minorHAnsi" w:eastAsia="Calibri" w:hAnsiTheme="minorHAnsi" w:cstheme="minorHAnsi"/>
          <w:b/>
          <w:sz w:val="24"/>
          <w:szCs w:val="24"/>
        </w:rPr>
      </w:pPr>
    </w:p>
    <w:p w14:paraId="65317399" w14:textId="77777777" w:rsidR="00A00740" w:rsidRPr="00EE7711" w:rsidRDefault="00A00740" w:rsidP="00EE7711">
      <w:pPr>
        <w:tabs>
          <w:tab w:val="num" w:pos="567"/>
        </w:tabs>
        <w:spacing w:after="0" w:line="240" w:lineRule="auto"/>
        <w:jc w:val="both"/>
        <w:rPr>
          <w:rFonts w:eastAsia="Calibri"/>
          <w:sz w:val="22"/>
          <w:szCs w:val="22"/>
        </w:rPr>
      </w:pPr>
    </w:p>
    <w:p w14:paraId="1CF5A18E" w14:textId="35E99302" w:rsidR="001F6322" w:rsidRPr="0023545D" w:rsidRDefault="001F6322" w:rsidP="001F6322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</w:t>
      </w:r>
      <w:r w:rsidR="00EE7711">
        <w:rPr>
          <w:rFonts w:eastAsia="Calibri"/>
          <w:sz w:val="22"/>
          <w:szCs w:val="22"/>
        </w:rPr>
        <w:t xml:space="preserve">con una vigencia de </w:t>
      </w:r>
      <w:r w:rsidR="006732C0">
        <w:rPr>
          <w:rFonts w:eastAsia="Calibri"/>
          <w:b/>
          <w:color w:val="FF0000"/>
          <w:sz w:val="22"/>
          <w:szCs w:val="22"/>
        </w:rPr>
        <w:t>treinta</w:t>
      </w:r>
      <w:r w:rsidR="00EE7711" w:rsidRPr="00EE7711">
        <w:rPr>
          <w:rFonts w:eastAsia="Calibri"/>
          <w:b/>
          <w:color w:val="FF0000"/>
          <w:sz w:val="22"/>
          <w:szCs w:val="22"/>
        </w:rPr>
        <w:t xml:space="preserve"> (</w:t>
      </w:r>
      <w:r w:rsidR="006732C0">
        <w:rPr>
          <w:rFonts w:eastAsia="Calibri"/>
          <w:b/>
          <w:color w:val="FF0000"/>
          <w:sz w:val="22"/>
          <w:szCs w:val="22"/>
        </w:rPr>
        <w:t>30</w:t>
      </w:r>
      <w:r w:rsidR="00EE7711" w:rsidRPr="00EE7711">
        <w:rPr>
          <w:rFonts w:eastAsia="Calibri"/>
          <w:b/>
          <w:color w:val="FF0000"/>
          <w:sz w:val="22"/>
          <w:szCs w:val="22"/>
        </w:rPr>
        <w:t>) días</w:t>
      </w:r>
      <w:r w:rsidR="00AA438E">
        <w:rPr>
          <w:rFonts w:eastAsia="Calibri"/>
          <w:b/>
          <w:color w:val="FF0000"/>
          <w:sz w:val="22"/>
          <w:szCs w:val="22"/>
        </w:rPr>
        <w:t xml:space="preserve"> calendarios</w:t>
      </w:r>
      <w:r w:rsidR="00EE7711" w:rsidRPr="00EE7711">
        <w:rPr>
          <w:rFonts w:eastAsia="Calibri"/>
          <w:sz w:val="22"/>
          <w:szCs w:val="22"/>
        </w:rPr>
        <w:t>,</w:t>
      </w:r>
      <w:r w:rsidR="00EE7711">
        <w:rPr>
          <w:rFonts w:eastAsia="Calibri"/>
          <w:b/>
          <w:sz w:val="22"/>
          <w:szCs w:val="22"/>
        </w:rPr>
        <w:t xml:space="preserve"> </w:t>
      </w:r>
      <w:r w:rsidRPr="0023545D">
        <w:rPr>
          <w:rFonts w:eastAsia="Calibri"/>
          <w:sz w:val="22"/>
          <w:szCs w:val="22"/>
        </w:rPr>
        <w:t>de conformidad con los Pliegos de Condiciones de</w:t>
      </w:r>
      <w:r w:rsidR="00D8254A">
        <w:rPr>
          <w:rFonts w:eastAsia="Calibri"/>
          <w:sz w:val="22"/>
          <w:szCs w:val="22"/>
        </w:rPr>
        <w:t>l Proceso de Compra Menor</w:t>
      </w:r>
      <w:r w:rsidRPr="0023545D">
        <w:rPr>
          <w:rFonts w:eastAsia="Calibri"/>
          <w:sz w:val="22"/>
          <w:szCs w:val="22"/>
        </w:rPr>
        <w:t xml:space="preserve">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6437AC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5C94AD4" w14:textId="624A7259" w:rsidR="001F6322" w:rsidRPr="0023545D" w:rsidRDefault="001F6322" w:rsidP="001F6322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Para est</w:t>
      </w:r>
      <w:r w:rsidR="00D8254A">
        <w:rPr>
          <w:rFonts w:eastAsia="Calibri"/>
          <w:color w:val="000000"/>
          <w:sz w:val="22"/>
          <w:szCs w:val="22"/>
        </w:rPr>
        <w:t xml:space="preserve">e Proceso de </w:t>
      </w:r>
      <w:r w:rsidR="00EE7711">
        <w:rPr>
          <w:rFonts w:eastAsia="Calibri"/>
          <w:color w:val="000000"/>
          <w:sz w:val="22"/>
          <w:szCs w:val="22"/>
        </w:rPr>
        <w:t>Licitación Pública Nacional</w:t>
      </w:r>
      <w:r w:rsidRPr="0023545D">
        <w:rPr>
          <w:rFonts w:eastAsia="Calibri"/>
          <w:color w:val="000000"/>
          <w:sz w:val="22"/>
          <w:szCs w:val="22"/>
        </w:rPr>
        <w:t xml:space="preserve"> no somos partícipes en calidad de Oferentes en más de una Oferta, excepto en el caso de ofertas alternativas, de conformidad con los Pliegos de Condiciones de</w:t>
      </w:r>
      <w:r w:rsidR="000E5A38">
        <w:rPr>
          <w:rFonts w:eastAsia="Calibri"/>
          <w:color w:val="000000"/>
          <w:sz w:val="22"/>
          <w:szCs w:val="22"/>
        </w:rPr>
        <w:t>l Proceso de Compra Menor</w:t>
      </w:r>
      <w:r w:rsidRPr="0023545D">
        <w:rPr>
          <w:rFonts w:eastAsia="Calibri"/>
          <w:color w:val="000000"/>
          <w:sz w:val="22"/>
          <w:szCs w:val="22"/>
        </w:rPr>
        <w:t xml:space="preserve">. </w:t>
      </w:r>
    </w:p>
    <w:p w14:paraId="0648858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7365B37" w14:textId="77777777" w:rsidR="001F6322" w:rsidRDefault="001F6322" w:rsidP="001F6322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879EE6B" w14:textId="77777777" w:rsidR="00A919FF" w:rsidRPr="00E05CE0" w:rsidRDefault="00A919FF" w:rsidP="00A919FF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C007B1" w14:textId="77777777" w:rsidR="001F6322" w:rsidRDefault="001F6322" w:rsidP="001F6322">
      <w:pPr>
        <w:numPr>
          <w:ilvl w:val="0"/>
          <w:numId w:val="1"/>
        </w:numPr>
        <w:spacing w:after="0" w:line="240" w:lineRule="auto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2F3EAF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CB852F8" w14:textId="75AD8DF2" w:rsidR="001F6322" w:rsidRDefault="001F6322" w:rsidP="00A919FF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la Oferta evaluada como la más baja ni ninguna otra de las Ofertas que reciba. </w:t>
      </w:r>
    </w:p>
    <w:p w14:paraId="1D2D7521" w14:textId="77777777" w:rsidR="00A919FF" w:rsidRDefault="00A919FF" w:rsidP="00A919FF">
      <w:pPr>
        <w:pStyle w:val="Prrafodelista"/>
        <w:rPr>
          <w:rFonts w:eastAsia="Calibri"/>
          <w:color w:val="000000"/>
          <w:sz w:val="22"/>
          <w:szCs w:val="22"/>
        </w:rPr>
      </w:pPr>
    </w:p>
    <w:p w14:paraId="12E2ADAD" w14:textId="77777777" w:rsidR="00A919FF" w:rsidRPr="00A919FF" w:rsidRDefault="00A919FF" w:rsidP="00A919FF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DCCF990" w14:textId="1E2B7002" w:rsidR="001F6322" w:rsidRPr="00A919FF" w:rsidRDefault="001F6322" w:rsidP="00A919FF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lastRenderedPageBreak/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B8ECE65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090E4A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1A11DC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D005B3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1B76953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4507F08" w14:textId="55310C76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r w:rsidR="000E5E75" w:rsidRPr="00E05CE0">
        <w:rPr>
          <w:rFonts w:ascii="Arial" w:hAnsi="Arial" w:cs="Arial"/>
          <w:color w:val="FF0000"/>
          <w:sz w:val="22"/>
          <w:szCs w:val="22"/>
        </w:rPr>
        <w:t>Persona o</w:t>
      </w:r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1F25FC4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4BBCE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9AE1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DB27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752C2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2AE0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E437C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3CFA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72448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BB32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81BBD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104E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94B04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3A75A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CC08D7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00DDF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50E3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417A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F38E6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AAC4C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4D064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F78E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1D70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6592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AA72B5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365689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B2634" w14:textId="77777777" w:rsidR="008C5614" w:rsidRDefault="008C5614">
      <w:pPr>
        <w:spacing w:after="0" w:line="240" w:lineRule="auto"/>
      </w:pPr>
      <w:r>
        <w:separator/>
      </w:r>
    </w:p>
  </w:endnote>
  <w:endnote w:type="continuationSeparator" w:id="0">
    <w:p w14:paraId="06C40898" w14:textId="77777777" w:rsidR="008C5614" w:rsidRDefault="008C5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38748" w14:textId="77777777" w:rsidR="00ED05B0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B4B37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E916821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B548A3C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5480E3F" w14:textId="77777777" w:rsidR="00ED05B0" w:rsidRDefault="00ED05B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774B4B37" w14:textId="77777777" w:rsidR="00ED05B0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E916821" w14:textId="77777777" w:rsidR="00ED05B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B548A3C" w14:textId="77777777" w:rsidR="00ED05B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5480E3F" w14:textId="77777777" w:rsidR="00ED05B0" w:rsidRDefault="00ED05B0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F68B4D" wp14:editId="074ADA9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F9B8C" w14:textId="77777777" w:rsidR="00ED05B0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F68B4D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BEF9B8C" w14:textId="77777777" w:rsidR="00ED05B0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22F0C3F" w14:textId="77777777" w:rsidR="00ED05B0" w:rsidRDefault="00ED05B0">
    <w:pPr>
      <w:pStyle w:val="Piedepgina"/>
      <w:rPr>
        <w:rFonts w:ascii="Arial Narrow" w:hAnsi="Arial Narrow"/>
        <w:sz w:val="12"/>
      </w:rPr>
    </w:pPr>
  </w:p>
  <w:p w14:paraId="71F5A42D" w14:textId="77777777" w:rsidR="00ED05B0" w:rsidRDefault="00ED05B0">
    <w:pPr>
      <w:pStyle w:val="Piedepgina"/>
      <w:rPr>
        <w:rFonts w:ascii="Arial Narrow" w:hAnsi="Arial Narrow"/>
        <w:sz w:val="12"/>
      </w:rPr>
    </w:pPr>
  </w:p>
  <w:p w14:paraId="77A843A3" w14:textId="77777777" w:rsidR="00ED05B0" w:rsidRDefault="00ED05B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469F8" w14:textId="77777777" w:rsidR="008C5614" w:rsidRDefault="008C5614">
      <w:pPr>
        <w:spacing w:after="0" w:line="240" w:lineRule="auto"/>
      </w:pPr>
      <w:r>
        <w:separator/>
      </w:r>
    </w:p>
  </w:footnote>
  <w:footnote w:type="continuationSeparator" w:id="0">
    <w:p w14:paraId="2986B85A" w14:textId="77777777" w:rsidR="008C5614" w:rsidRDefault="008C56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EBE73" w14:textId="77777777" w:rsidR="00ED05B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72F9B4D" wp14:editId="0865C300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695EA5" w14:textId="383306FB" w:rsidR="00ED05B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60C1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60C1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2F9B4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71695EA5" w14:textId="383306FB" w:rsidR="00ED05B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B60C12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B60C12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567"/>
        </w:tabs>
        <w:ind w:left="567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7"/>
        </w:tabs>
        <w:ind w:left="344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7"/>
        </w:tabs>
        <w:ind w:left="416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7"/>
        </w:tabs>
        <w:ind w:left="560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7"/>
        </w:tabs>
        <w:ind w:left="6327" w:hanging="180"/>
      </w:pPr>
    </w:lvl>
  </w:abstractNum>
  <w:num w:numId="1" w16cid:durableId="1930698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43962"/>
    <w:rsid w:val="00061460"/>
    <w:rsid w:val="00073CB4"/>
    <w:rsid w:val="000B02E5"/>
    <w:rsid w:val="000E5A38"/>
    <w:rsid w:val="000E5E75"/>
    <w:rsid w:val="000F448B"/>
    <w:rsid w:val="00143163"/>
    <w:rsid w:val="00154D7A"/>
    <w:rsid w:val="001A0146"/>
    <w:rsid w:val="001F6322"/>
    <w:rsid w:val="002D3729"/>
    <w:rsid w:val="00311FC2"/>
    <w:rsid w:val="00316930"/>
    <w:rsid w:val="003212A5"/>
    <w:rsid w:val="003C686C"/>
    <w:rsid w:val="003D3E44"/>
    <w:rsid w:val="00406C48"/>
    <w:rsid w:val="00445AC7"/>
    <w:rsid w:val="00453689"/>
    <w:rsid w:val="0048478C"/>
    <w:rsid w:val="00492A51"/>
    <w:rsid w:val="004966F6"/>
    <w:rsid w:val="004B34B9"/>
    <w:rsid w:val="004F65ED"/>
    <w:rsid w:val="00504B56"/>
    <w:rsid w:val="005567F3"/>
    <w:rsid w:val="00572667"/>
    <w:rsid w:val="005D6D87"/>
    <w:rsid w:val="00621AC9"/>
    <w:rsid w:val="00630E8F"/>
    <w:rsid w:val="006372DB"/>
    <w:rsid w:val="00670B8B"/>
    <w:rsid w:val="006732C0"/>
    <w:rsid w:val="00680B43"/>
    <w:rsid w:val="00694209"/>
    <w:rsid w:val="00726A65"/>
    <w:rsid w:val="00733715"/>
    <w:rsid w:val="007451CB"/>
    <w:rsid w:val="00773CCB"/>
    <w:rsid w:val="007B7365"/>
    <w:rsid w:val="00841712"/>
    <w:rsid w:val="008431B9"/>
    <w:rsid w:val="00844CD1"/>
    <w:rsid w:val="00846FCE"/>
    <w:rsid w:val="00891E82"/>
    <w:rsid w:val="008A2BD9"/>
    <w:rsid w:val="008A53FA"/>
    <w:rsid w:val="008C5614"/>
    <w:rsid w:val="008E07EA"/>
    <w:rsid w:val="008F2310"/>
    <w:rsid w:val="009011B9"/>
    <w:rsid w:val="00922DCE"/>
    <w:rsid w:val="00952FD1"/>
    <w:rsid w:val="009F3373"/>
    <w:rsid w:val="00A00740"/>
    <w:rsid w:val="00A3037F"/>
    <w:rsid w:val="00A31BE1"/>
    <w:rsid w:val="00A6411B"/>
    <w:rsid w:val="00A76B09"/>
    <w:rsid w:val="00A919FF"/>
    <w:rsid w:val="00AA438E"/>
    <w:rsid w:val="00AE1D71"/>
    <w:rsid w:val="00AE6D90"/>
    <w:rsid w:val="00B20953"/>
    <w:rsid w:val="00B60C12"/>
    <w:rsid w:val="00B84B02"/>
    <w:rsid w:val="00B95A10"/>
    <w:rsid w:val="00BA434F"/>
    <w:rsid w:val="00C17C30"/>
    <w:rsid w:val="00CB7D72"/>
    <w:rsid w:val="00CC1F3E"/>
    <w:rsid w:val="00CD1A9E"/>
    <w:rsid w:val="00CD75E9"/>
    <w:rsid w:val="00CE1F98"/>
    <w:rsid w:val="00D06605"/>
    <w:rsid w:val="00D54522"/>
    <w:rsid w:val="00D76751"/>
    <w:rsid w:val="00D8254A"/>
    <w:rsid w:val="00D90D54"/>
    <w:rsid w:val="00DC39D1"/>
    <w:rsid w:val="00DF0D5F"/>
    <w:rsid w:val="00E65F6B"/>
    <w:rsid w:val="00ED05B0"/>
    <w:rsid w:val="00EE7711"/>
    <w:rsid w:val="00F10AE9"/>
    <w:rsid w:val="00F209AA"/>
    <w:rsid w:val="00F3738E"/>
    <w:rsid w:val="00F51D11"/>
    <w:rsid w:val="00F865AA"/>
    <w:rsid w:val="00FF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5F0E41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table" w:styleId="Tablaconcuadrcula">
    <w:name w:val="Table Grid"/>
    <w:basedOn w:val="Tablanormal"/>
    <w:uiPriority w:val="39"/>
    <w:rsid w:val="00EE7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7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327</Words>
  <Characters>1799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Manuel González Martínez</cp:lastModifiedBy>
  <cp:revision>24</cp:revision>
  <dcterms:created xsi:type="dcterms:W3CDTF">2023-01-20T20:53:00Z</dcterms:created>
  <dcterms:modified xsi:type="dcterms:W3CDTF">2026-10-08T18:33:00Z</dcterms:modified>
</cp:coreProperties>
</file>