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B420C8A"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D35006">
        <w:rPr>
          <w:color w:val="000000"/>
        </w:rPr>
        <w:t xml:space="preserve">artículo </w:t>
      </w:r>
      <w:r w:rsidR="00D35006" w:rsidRPr="00D35006">
        <w:rPr>
          <w:color w:val="000000"/>
        </w:rPr>
        <w:t>111</w:t>
      </w:r>
      <w:r w:rsidRPr="0070240D">
        <w:rPr>
          <w:color w:val="000000"/>
        </w:rPr>
        <w:t xml:space="preserve"> </w:t>
      </w:r>
      <w:bookmarkStart w:id="1" w:name="_Hlk116846264"/>
      <w:r w:rsidRPr="0070240D">
        <w:rPr>
          <w:color w:val="000000"/>
        </w:rPr>
        <w:t xml:space="preserve">de Reglamento de Aplicación de la Ley núm. </w:t>
      </w:r>
      <w:r w:rsidR="00352544">
        <w:rPr>
          <w:color w:val="000000"/>
        </w:rPr>
        <w:t>47-25</w:t>
      </w:r>
      <w:r w:rsidRPr="0070240D">
        <w:rPr>
          <w:color w:val="000000"/>
        </w:rPr>
        <w:t xml:space="preserve">, aprobado mediante el Decreto núm. </w:t>
      </w:r>
      <w:r w:rsidR="00352544">
        <w:rPr>
          <w:color w:val="000000"/>
        </w:rPr>
        <w:t>52-26</w:t>
      </w:r>
      <w:r w:rsidRPr="0070240D">
        <w:rPr>
          <w:color w:val="000000"/>
        </w:rPr>
        <w:t xml:space="preserve">,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6467098D" w:rsidR="00C2117A" w:rsidRPr="0070240D" w:rsidRDefault="00C2117A" w:rsidP="00C2117A">
      <w:pPr>
        <w:pBdr>
          <w:top w:val="nil"/>
          <w:left w:val="nil"/>
          <w:bottom w:val="nil"/>
          <w:right w:val="nil"/>
          <w:between w:val="nil"/>
        </w:pBdr>
        <w:jc w:val="both"/>
        <w:rPr>
          <w:color w:val="000000"/>
        </w:rPr>
      </w:pPr>
      <w:r w:rsidRPr="0070240D">
        <w:rPr>
          <w:color w:val="000000"/>
        </w:rPr>
        <w:t xml:space="preserve">Este modelo de contrato, debidamente completado con las informaciones genéricas del objeto concreto, debe formar parte del pliego de condiciones, por disposición del artículo </w:t>
      </w:r>
      <w:r w:rsidR="00352544">
        <w:rPr>
          <w:color w:val="000000"/>
        </w:rPr>
        <w:t>133</w:t>
      </w:r>
      <w:r w:rsidRPr="0070240D">
        <w:rPr>
          <w:color w:val="000000"/>
        </w:rPr>
        <w:t xml:space="preserve"> de la Ley núm. </w:t>
      </w:r>
      <w:r w:rsidR="00352544">
        <w:rPr>
          <w:color w:val="000000"/>
        </w:rPr>
        <w:t>47</w:t>
      </w:r>
      <w:r w:rsidRPr="0070240D">
        <w:rPr>
          <w:color w:val="000000"/>
        </w:rPr>
        <w:t>-</w:t>
      </w:r>
      <w:r w:rsidR="00352544">
        <w:rPr>
          <w:color w:val="000000"/>
        </w:rPr>
        <w:t>25</w:t>
      </w:r>
      <w:r w:rsidRPr="0070240D">
        <w:rPr>
          <w:color w:val="000000"/>
        </w:rPr>
        <w:t xml:space="preserve">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3F918AB6"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w:t>
      </w:r>
      <w:r w:rsidR="00352544">
        <w:t>47-25</w:t>
      </w:r>
      <w:r w:rsidRPr="0070240D">
        <w:t xml:space="preserve"> y</w:t>
      </w:r>
      <w:r w:rsidR="0048407B">
        <w:t xml:space="preserve"> </w:t>
      </w:r>
      <w:r w:rsidRPr="0070240D">
        <w:t xml:space="preserve">su Reglamento de Aplicación núm. </w:t>
      </w:r>
      <w:r w:rsidR="00352544">
        <w:t>52-26</w:t>
      </w:r>
      <w:r w:rsidRPr="0070240D">
        <w:t>,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lastRenderedPageBreak/>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BE6A296"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w:t>
      </w:r>
      <w:r w:rsidR="00352544">
        <w:rPr>
          <w:b/>
          <w:bCs/>
          <w:color w:val="0000FF"/>
          <w:lang w:eastAsia="en-US"/>
        </w:rPr>
        <w:t>6</w:t>
      </w:r>
      <w:r w:rsidRPr="00025799">
        <w:rPr>
          <w:b/>
          <w:bCs/>
          <w:color w:val="0000FF"/>
          <w:lang w:eastAsia="en-US"/>
        </w:rPr>
        <w:t xml:space="preserve">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0269754B"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w:t>
      </w:r>
      <w:r w:rsidR="00352544">
        <w:rPr>
          <w:b/>
          <w:bCs/>
          <w:color w:val="0000FF"/>
          <w:lang w:eastAsia="en-US"/>
        </w:rPr>
        <w:t>6</w:t>
      </w:r>
      <w:r w:rsidRPr="0070240D">
        <w:rPr>
          <w:b/>
          <w:bCs/>
          <w:color w:val="0000FF"/>
          <w:lang w:eastAsia="en-US"/>
        </w:rPr>
        <w:t>-01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3C54B076"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352544">
        <w:rPr>
          <w:snapToGrid w:val="0"/>
          <w:sz w:val="22"/>
          <w:szCs w:val="22"/>
          <w:lang w:val="es-ES_tradnl"/>
        </w:rPr>
        <w:t>47-25</w:t>
      </w:r>
      <w:r w:rsidRPr="004D177F">
        <w:rPr>
          <w:snapToGrid w:val="0"/>
          <w:sz w:val="22"/>
          <w:szCs w:val="22"/>
          <w:lang w:val="es-ES_tradnl"/>
        </w:rPr>
        <w:t xml:space="preserve"> sobre Compras y Contrataciones de Bienes, Servicios y </w:t>
      </w:r>
      <w:proofErr w:type="gramStart"/>
      <w:r w:rsidRPr="004D177F">
        <w:rPr>
          <w:snapToGrid w:val="0"/>
          <w:sz w:val="22"/>
          <w:szCs w:val="22"/>
          <w:lang w:val="es-ES_tradnl"/>
        </w:rPr>
        <w:t>Obras  del</w:t>
      </w:r>
      <w:proofErr w:type="gramEnd"/>
      <w:r w:rsidRPr="004D177F">
        <w:rPr>
          <w:snapToGrid w:val="0"/>
          <w:sz w:val="22"/>
          <w:szCs w:val="22"/>
          <w:lang w:val="es-ES_tradnl"/>
        </w:rPr>
        <w:t xml:space="preserve"> </w:t>
      </w:r>
      <w:r w:rsidR="00352544">
        <w:rPr>
          <w:snapToGrid w:val="0"/>
          <w:sz w:val="22"/>
          <w:szCs w:val="22"/>
          <w:lang w:val="es-ES_tradnl"/>
        </w:rPr>
        <w:t>28</w:t>
      </w:r>
      <w:r w:rsidRPr="004D177F">
        <w:rPr>
          <w:snapToGrid w:val="0"/>
          <w:sz w:val="22"/>
          <w:szCs w:val="22"/>
          <w:lang w:val="es-ES_tradnl"/>
        </w:rPr>
        <w:t xml:space="preserve"> de </w:t>
      </w:r>
      <w:r w:rsidR="00352544">
        <w:rPr>
          <w:snapToGrid w:val="0"/>
          <w:sz w:val="22"/>
          <w:szCs w:val="22"/>
          <w:lang w:val="es-ES_tradnl"/>
        </w:rPr>
        <w:t>julio</w:t>
      </w:r>
      <w:r w:rsidRPr="004D177F">
        <w:rPr>
          <w:snapToGrid w:val="0"/>
          <w:sz w:val="22"/>
          <w:szCs w:val="22"/>
          <w:lang w:val="es-ES_tradnl"/>
        </w:rPr>
        <w:t xml:space="preserve"> de </w:t>
      </w:r>
      <w:r w:rsidR="00352544">
        <w:rPr>
          <w:snapToGrid w:val="0"/>
          <w:sz w:val="22"/>
          <w:szCs w:val="22"/>
          <w:lang w:val="es-ES_tradnl"/>
        </w:rPr>
        <w:t>2025</w:t>
      </w:r>
      <w:r w:rsidRPr="004D177F">
        <w:rPr>
          <w:sz w:val="22"/>
          <w:szCs w:val="22"/>
        </w:rPr>
        <w:t xml:space="preserve">, así como su Reglamento de Aplicación contenido en el Decreto Núm. </w:t>
      </w:r>
      <w:r w:rsidR="00352544">
        <w:rPr>
          <w:sz w:val="22"/>
          <w:szCs w:val="22"/>
        </w:rPr>
        <w:t>52-26</w:t>
      </w:r>
      <w:r w:rsidRPr="004D177F">
        <w:rPr>
          <w:sz w:val="22"/>
          <w:szCs w:val="22"/>
        </w:rPr>
        <w:t xml:space="preserve"> del </w:t>
      </w:r>
      <w:r w:rsidR="00352544">
        <w:rPr>
          <w:sz w:val="22"/>
          <w:szCs w:val="22"/>
        </w:rPr>
        <w:t>28</w:t>
      </w:r>
      <w:r w:rsidRPr="004D177F">
        <w:rPr>
          <w:sz w:val="22"/>
          <w:szCs w:val="22"/>
        </w:rPr>
        <w:t xml:space="preserve"> de </w:t>
      </w:r>
      <w:r w:rsidR="00352544">
        <w:rPr>
          <w:sz w:val="22"/>
          <w:szCs w:val="22"/>
        </w:rPr>
        <w:t>enero</w:t>
      </w:r>
      <w:r w:rsidRPr="004D177F">
        <w:rPr>
          <w:sz w:val="22"/>
          <w:szCs w:val="22"/>
        </w:rPr>
        <w:t xml:space="preserve"> de 202</w:t>
      </w:r>
      <w:r w:rsidR="00352544">
        <w:rPr>
          <w:sz w:val="22"/>
          <w:szCs w:val="22"/>
        </w:rPr>
        <w:t>5</w:t>
      </w:r>
      <w:r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18027078"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w:t>
      </w:r>
      <w:r w:rsidR="00352544">
        <w:rPr>
          <w:sz w:val="22"/>
          <w:szCs w:val="22"/>
        </w:rPr>
        <w:t>133</w:t>
      </w:r>
      <w:r w:rsidRPr="004D177F">
        <w:rPr>
          <w:sz w:val="22"/>
          <w:szCs w:val="22"/>
        </w:rPr>
        <w:t xml:space="preserve"> de la Ley </w:t>
      </w:r>
      <w:r w:rsidR="008E039E" w:rsidRPr="004D177F">
        <w:rPr>
          <w:sz w:val="22"/>
          <w:szCs w:val="22"/>
        </w:rPr>
        <w:t>n</w:t>
      </w:r>
      <w:r w:rsidRPr="004D177F">
        <w:rPr>
          <w:sz w:val="22"/>
          <w:szCs w:val="22"/>
        </w:rPr>
        <w:t xml:space="preserve">úm. </w:t>
      </w:r>
      <w:r w:rsidR="00352544">
        <w:rPr>
          <w:sz w:val="22"/>
          <w:szCs w:val="22"/>
        </w:rPr>
        <w:t>47-25</w:t>
      </w:r>
      <w:r w:rsidRPr="004D177F">
        <w:rPr>
          <w:sz w:val="22"/>
          <w:szCs w:val="22"/>
        </w:rPr>
        <w:t>,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5D55560E" w:rsidR="00465CCF" w:rsidRPr="004D177F" w:rsidRDefault="00465CCF" w:rsidP="004D177F">
      <w:pPr>
        <w:jc w:val="both"/>
        <w:rPr>
          <w:sz w:val="22"/>
          <w:szCs w:val="22"/>
        </w:rPr>
      </w:pPr>
      <w:r w:rsidRPr="00BD4F87">
        <w:rPr>
          <w:b/>
          <w:bCs/>
          <w:sz w:val="22"/>
          <w:szCs w:val="22"/>
        </w:rPr>
        <w:t>POR CUANTO (5):</w:t>
      </w:r>
      <w:r w:rsidRPr="00BD4F87">
        <w:rPr>
          <w:sz w:val="22"/>
          <w:szCs w:val="22"/>
        </w:rPr>
        <w:t xml:space="preserve"> Que adicionalmente</w:t>
      </w:r>
      <w:r w:rsidR="001B01C2" w:rsidRPr="00BD4F87">
        <w:rPr>
          <w:sz w:val="22"/>
          <w:szCs w:val="22"/>
        </w:rPr>
        <w:t xml:space="preserve"> para la validez de</w:t>
      </w:r>
      <w:r w:rsidRPr="00BD4F87">
        <w:rPr>
          <w:sz w:val="22"/>
          <w:szCs w:val="22"/>
        </w:rPr>
        <w:t xml:space="preserve"> los contratos deben contener aquellas otras cláusulas que refiere el párrafo III del artículo </w:t>
      </w:r>
      <w:r w:rsidR="0048407B" w:rsidRPr="00BD4F87">
        <w:rPr>
          <w:sz w:val="22"/>
          <w:szCs w:val="22"/>
        </w:rPr>
        <w:t>179</w:t>
      </w:r>
      <w:r w:rsidRPr="00BD4F87">
        <w:rPr>
          <w:sz w:val="22"/>
          <w:szCs w:val="22"/>
        </w:rPr>
        <w:t xml:space="preserve"> del Reglamento de Aplicación contenido en el Decreto </w:t>
      </w:r>
      <w:r w:rsidR="008E039E" w:rsidRPr="00BD4F87">
        <w:rPr>
          <w:sz w:val="22"/>
          <w:szCs w:val="22"/>
        </w:rPr>
        <w:t>n</w:t>
      </w:r>
      <w:r w:rsidRPr="00BD4F87">
        <w:rPr>
          <w:sz w:val="22"/>
          <w:szCs w:val="22"/>
        </w:rPr>
        <w:t xml:space="preserve">úm. </w:t>
      </w:r>
      <w:r w:rsidR="00352544" w:rsidRPr="00BD4F87">
        <w:rPr>
          <w:sz w:val="22"/>
          <w:szCs w:val="22"/>
        </w:rPr>
        <w:t>52-26</w:t>
      </w:r>
      <w:r w:rsidR="001B01C2" w:rsidRPr="00BD4F87">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0BF9A6A5"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w:t>
      </w:r>
      <w:r w:rsidR="00352544">
        <w:rPr>
          <w:color w:val="0000FF"/>
          <w:sz w:val="22"/>
          <w:szCs w:val="22"/>
          <w:lang w:val="es-ES"/>
        </w:rPr>
        <w:t>7</w:t>
      </w:r>
      <w:r w:rsidRPr="004D177F">
        <w:rPr>
          <w:color w:val="0000FF"/>
          <w:sz w:val="22"/>
          <w:szCs w:val="22"/>
          <w:lang w:val="es-ES"/>
        </w:rPr>
        <w:t xml:space="preserve"> del Reglamento de </w:t>
      </w:r>
      <w:r w:rsidR="00C2117A" w:rsidRPr="004D177F">
        <w:rPr>
          <w:color w:val="0000FF"/>
          <w:sz w:val="22"/>
          <w:szCs w:val="22"/>
          <w:lang w:val="es-ES"/>
        </w:rPr>
        <w:t xml:space="preserve">aplicación </w:t>
      </w:r>
      <w:r w:rsidRPr="004D177F">
        <w:rPr>
          <w:color w:val="0000FF"/>
          <w:sz w:val="22"/>
          <w:szCs w:val="22"/>
          <w:lang w:val="es-ES"/>
        </w:rPr>
        <w:t xml:space="preserve">aprobado mediante Decreto núm. </w:t>
      </w:r>
      <w:r w:rsidR="00352544">
        <w:rPr>
          <w:color w:val="0000FF"/>
          <w:sz w:val="22"/>
          <w:szCs w:val="22"/>
          <w:lang w:val="es-ES"/>
        </w:rPr>
        <w:t>52-26</w:t>
      </w:r>
      <w:r w:rsidRPr="004D177F">
        <w:rPr>
          <w:color w:val="0000FF"/>
          <w:sz w:val="22"/>
          <w:szCs w:val="22"/>
          <w:lang w:val="es-ES"/>
        </w:rPr>
        <w:t>.</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lastRenderedPageBreak/>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30A157A7"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w:t>
      </w:r>
      <w:r w:rsidR="00352544">
        <w:rPr>
          <w:sz w:val="22"/>
          <w:szCs w:val="22"/>
        </w:rPr>
        <w:t>47-25</w:t>
      </w:r>
      <w:r w:rsidR="00465CCF" w:rsidRPr="004D177F">
        <w:rPr>
          <w:sz w:val="22"/>
          <w:szCs w:val="22"/>
        </w:rPr>
        <w:t xml:space="preserve">, su Reglamento de aplicación núm. </w:t>
      </w:r>
      <w:r w:rsidR="00352544">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lastRenderedPageBreak/>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58984214"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w:t>
      </w:r>
      <w:r w:rsidR="00352544">
        <w:rPr>
          <w:sz w:val="22"/>
          <w:szCs w:val="22"/>
        </w:rPr>
        <w:t xml:space="preserve">el artículo 207 </w:t>
      </w:r>
      <w:r w:rsidR="00465CCF" w:rsidRPr="004D177F">
        <w:rPr>
          <w:sz w:val="22"/>
          <w:szCs w:val="22"/>
        </w:rPr>
        <w:t xml:space="preserve">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352544">
        <w:rPr>
          <w:sz w:val="22"/>
          <w:szCs w:val="22"/>
        </w:rPr>
        <w:t>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2E4B93D0"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 xml:space="preserve">en un plazo no mayor de cinco (5) días hábiles luego de su suscripción conforme al artículo 167 del Reglamento  núm. </w:t>
      </w:r>
      <w:r w:rsidR="00352544">
        <w:rPr>
          <w:sz w:val="22"/>
          <w:szCs w:val="22"/>
        </w:rPr>
        <w:t>52-26</w:t>
      </w:r>
      <w:r w:rsidRPr="004D177F">
        <w:rPr>
          <w:sz w:val="22"/>
          <w:szCs w:val="22"/>
        </w:rPr>
        <w:t xml:space="preserve">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38AC7404"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w:t>
      </w:r>
      <w:r w:rsidR="00352544">
        <w:rPr>
          <w:sz w:val="22"/>
          <w:szCs w:val="22"/>
        </w:rPr>
        <w:t>38</w:t>
      </w:r>
      <w:r w:rsidR="00C11D26" w:rsidRPr="004D177F">
        <w:rPr>
          <w:sz w:val="22"/>
          <w:szCs w:val="22"/>
        </w:rPr>
        <w:t xml:space="preserve"> de la Ley núm. </w:t>
      </w:r>
      <w:r w:rsidR="00352544">
        <w:rPr>
          <w:sz w:val="22"/>
          <w:szCs w:val="22"/>
        </w:rPr>
        <w:t>47-25</w:t>
      </w:r>
      <w:r w:rsidR="00C11D26" w:rsidRPr="004D177F">
        <w:rPr>
          <w:sz w:val="22"/>
          <w:szCs w:val="22"/>
        </w:rPr>
        <w:t xml:space="preserve"> sobre Compras y Contrataciones de Bienes, Servicios y Obras,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4AEB88D5"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w:t>
      </w:r>
      <w:r w:rsidR="00FC4929">
        <w:rPr>
          <w:sz w:val="22"/>
          <w:szCs w:val="22"/>
        </w:rPr>
        <w:t>116</w:t>
      </w:r>
      <w:r w:rsidRPr="004D177F">
        <w:rPr>
          <w:sz w:val="22"/>
          <w:szCs w:val="22"/>
        </w:rPr>
        <w:t xml:space="preserve"> de la Ley núm. </w:t>
      </w:r>
      <w:r w:rsidR="00352544">
        <w:rPr>
          <w:sz w:val="22"/>
          <w:szCs w:val="22"/>
        </w:rPr>
        <w:t>47-25</w:t>
      </w:r>
      <w:r w:rsidRPr="004D177F">
        <w:rPr>
          <w:sz w:val="22"/>
          <w:szCs w:val="22"/>
        </w:rPr>
        <w:t xml:space="preserve">,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xml:space="preserve">, y determinar cuál le </w:t>
      </w:r>
      <w:r w:rsidRPr="006B443B">
        <w:rPr>
          <w:b/>
          <w:bCs/>
          <w:iCs/>
          <w:color w:val="00B050"/>
          <w:sz w:val="22"/>
          <w:szCs w:val="22"/>
          <w:lang w:val="es-ES_tradnl"/>
        </w:rPr>
        <w:lastRenderedPageBreak/>
        <w:t>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7B6F0147"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w:t>
      </w:r>
      <w:r w:rsidR="0048407B">
        <w:rPr>
          <w:sz w:val="22"/>
          <w:szCs w:val="22"/>
        </w:rPr>
        <w:t>153, en los</w:t>
      </w:r>
      <w:r w:rsidR="00C11D26" w:rsidRPr="004D177F">
        <w:rPr>
          <w:sz w:val="22"/>
          <w:szCs w:val="22"/>
        </w:rPr>
        <w:t xml:space="preserve"> numeral </w:t>
      </w:r>
      <w:r w:rsidR="0048407B">
        <w:rPr>
          <w:sz w:val="22"/>
          <w:szCs w:val="22"/>
        </w:rPr>
        <w:t>1,2 y 3</w:t>
      </w:r>
      <w:r w:rsidR="00C11D26" w:rsidRPr="004D177F">
        <w:rPr>
          <w:sz w:val="22"/>
          <w:szCs w:val="22"/>
        </w:rPr>
        <w:t xml:space="preserve">) de la Ley núm. </w:t>
      </w:r>
      <w:r w:rsidR="00352544">
        <w:rPr>
          <w:sz w:val="22"/>
          <w:szCs w:val="22"/>
        </w:rPr>
        <w:t>47-25</w:t>
      </w:r>
      <w:r w:rsidR="00C11D26" w:rsidRPr="004D177F">
        <w:rPr>
          <w:sz w:val="22"/>
          <w:szCs w:val="22"/>
        </w:rPr>
        <w:t xml:space="preserve">,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5073B809"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w:t>
      </w:r>
      <w:r w:rsidR="00FC4929">
        <w:rPr>
          <w:sz w:val="22"/>
          <w:szCs w:val="22"/>
        </w:rPr>
        <w:t xml:space="preserve">el artículo No. 149, de </w:t>
      </w:r>
      <w:r w:rsidR="00C11D26" w:rsidRPr="004D177F">
        <w:rPr>
          <w:sz w:val="22"/>
          <w:szCs w:val="22"/>
        </w:rPr>
        <w:t xml:space="preserve">la Ley núm. </w:t>
      </w:r>
      <w:r w:rsidR="00352544">
        <w:rPr>
          <w:sz w:val="22"/>
          <w:szCs w:val="22"/>
        </w:rPr>
        <w:t>47-25</w:t>
      </w:r>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6D8B0475"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r w:rsidR="00FC4929" w:rsidRPr="004D177F">
        <w:rPr>
          <w:sz w:val="22"/>
          <w:szCs w:val="22"/>
        </w:rPr>
        <w:t>contrato</w:t>
      </w:r>
      <w:r w:rsidR="00C11D26" w:rsidRPr="004D177F">
        <w:rPr>
          <w:sz w:val="22"/>
          <w:szCs w:val="22"/>
        </w:rPr>
        <w:t xml:space="preserve"> sea unilateral o prevista en el pliego de condiciones, se formalizará a través de una enmienda o adenda al contrato con el contenido previsto en el artículo </w:t>
      </w:r>
      <w:r w:rsidR="00BC721B">
        <w:rPr>
          <w:sz w:val="22"/>
          <w:szCs w:val="22"/>
        </w:rPr>
        <w:t>149</w:t>
      </w:r>
      <w:r w:rsidR="00C11D26" w:rsidRPr="004D177F">
        <w:rPr>
          <w:sz w:val="22"/>
          <w:szCs w:val="22"/>
        </w:rPr>
        <w:t xml:space="preserve"> de</w:t>
      </w:r>
      <w:r w:rsidR="00BC721B">
        <w:rPr>
          <w:sz w:val="22"/>
          <w:szCs w:val="22"/>
        </w:rPr>
        <w:t xml:space="preserve"> La Ley</w:t>
      </w:r>
      <w:r w:rsidR="00C11D26" w:rsidRPr="004D177F">
        <w:rPr>
          <w:sz w:val="22"/>
          <w:szCs w:val="22"/>
        </w:rPr>
        <w:t xml:space="preserve"> núm. </w:t>
      </w:r>
      <w:r w:rsidR="00BC721B">
        <w:rPr>
          <w:sz w:val="22"/>
          <w:szCs w:val="22"/>
        </w:rPr>
        <w:t>47</w:t>
      </w:r>
      <w:r w:rsidR="00352544">
        <w:rPr>
          <w:sz w:val="22"/>
          <w:szCs w:val="22"/>
        </w:rPr>
        <w:t>-2</w:t>
      </w:r>
      <w:r w:rsidR="00BC721B">
        <w:rPr>
          <w:sz w:val="22"/>
          <w:szCs w:val="22"/>
        </w:rPr>
        <w:t>5, párrafo No. 3</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65B8287A"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w:t>
      </w:r>
      <w:r w:rsidR="00FC4929">
        <w:rPr>
          <w:bCs/>
          <w:sz w:val="22"/>
          <w:szCs w:val="22"/>
        </w:rPr>
        <w:t>149</w:t>
      </w:r>
      <w:r w:rsidRPr="004D177F">
        <w:rPr>
          <w:bCs/>
          <w:sz w:val="22"/>
          <w:szCs w:val="22"/>
        </w:rPr>
        <w:t xml:space="preserve"> </w:t>
      </w:r>
      <w:r w:rsidR="00FC4929" w:rsidRPr="004D177F">
        <w:rPr>
          <w:bCs/>
          <w:sz w:val="22"/>
          <w:szCs w:val="22"/>
        </w:rPr>
        <w:t xml:space="preserve">numeral </w:t>
      </w:r>
      <w:r w:rsidR="00FC4929">
        <w:rPr>
          <w:bCs/>
          <w:sz w:val="22"/>
          <w:szCs w:val="22"/>
        </w:rPr>
        <w:t>3,</w:t>
      </w:r>
      <w:r w:rsidRPr="004D177F">
        <w:rPr>
          <w:bCs/>
          <w:sz w:val="22"/>
          <w:szCs w:val="22"/>
        </w:rPr>
        <w:t xml:space="preserve"> de la Ley núm. </w:t>
      </w:r>
      <w:r w:rsidR="00352544">
        <w:rPr>
          <w:bCs/>
          <w:sz w:val="22"/>
          <w:szCs w:val="22"/>
        </w:rPr>
        <w:t>47-25</w:t>
      </w:r>
      <w:r w:rsidR="00FC4929">
        <w:rPr>
          <w:bCs/>
          <w:sz w:val="22"/>
          <w:szCs w:val="22"/>
        </w:rPr>
        <w:t>.</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9404062"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w:t>
      </w:r>
      <w:r w:rsidR="00FC4929">
        <w:rPr>
          <w:sz w:val="22"/>
          <w:szCs w:val="22"/>
        </w:rPr>
        <w:t>45</w:t>
      </w:r>
      <w:r w:rsidR="00C11D26" w:rsidRPr="006B443B">
        <w:rPr>
          <w:sz w:val="22"/>
          <w:szCs w:val="22"/>
        </w:rPr>
        <w:t xml:space="preserve">%)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w:t>
      </w:r>
      <w:r w:rsidR="00FC4929">
        <w:rPr>
          <w:sz w:val="22"/>
          <w:szCs w:val="22"/>
        </w:rPr>
        <w:t>con el</w:t>
      </w:r>
      <w:r w:rsidR="00C11D26" w:rsidRPr="004D177F">
        <w:rPr>
          <w:sz w:val="22"/>
          <w:szCs w:val="22"/>
        </w:rPr>
        <w:t xml:space="preserve"> artículo </w:t>
      </w:r>
      <w:r w:rsidR="00FC4929">
        <w:rPr>
          <w:sz w:val="22"/>
          <w:szCs w:val="22"/>
        </w:rPr>
        <w:t>152</w:t>
      </w:r>
      <w:r w:rsidR="00C11D26" w:rsidRPr="004D177F">
        <w:rPr>
          <w:sz w:val="22"/>
          <w:szCs w:val="22"/>
        </w:rPr>
        <w:t xml:space="preserve"> de la Ley núm. </w:t>
      </w:r>
      <w:r w:rsidR="00352544">
        <w:rPr>
          <w:sz w:val="22"/>
          <w:szCs w:val="22"/>
        </w:rPr>
        <w:t>47-25</w:t>
      </w:r>
      <w:r w:rsidR="00C11D26" w:rsidRPr="004D177F">
        <w:rPr>
          <w:sz w:val="22"/>
          <w:szCs w:val="22"/>
        </w:rPr>
        <w:t xml:space="preserve">,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45FCF217"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w:t>
      </w:r>
      <w:r w:rsidR="00FC4929">
        <w:rPr>
          <w:sz w:val="22"/>
          <w:szCs w:val="22"/>
        </w:rPr>
        <w:t>154</w:t>
      </w:r>
      <w:r w:rsidRPr="004D177F">
        <w:rPr>
          <w:sz w:val="22"/>
          <w:szCs w:val="22"/>
        </w:rPr>
        <w:t xml:space="preserve"> del Reglamento núm. </w:t>
      </w:r>
      <w:r w:rsidR="00352544">
        <w:rPr>
          <w:sz w:val="22"/>
          <w:szCs w:val="22"/>
        </w:rPr>
        <w:t>52-26</w:t>
      </w:r>
      <w:r w:rsidRPr="004D177F">
        <w:rPr>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w:t>
      </w:r>
      <w:r w:rsidRPr="004D177F">
        <w:rPr>
          <w:sz w:val="22"/>
          <w:szCs w:val="22"/>
          <w:lang w:val="es-ES_tradnl"/>
        </w:rPr>
        <w:lastRenderedPageBreak/>
        <w:t xml:space="preserve">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lastRenderedPageBreak/>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400F30F4"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 xml:space="preserve">Nota: En este apartado la institución contratante podrá identificar cuales penalidades serán aplicadas en caso de incumplimiento del contrato, conforme al artículo 230 del Reglamento núm. </w:t>
      </w:r>
      <w:r w:rsidR="00352544">
        <w:rPr>
          <w:b/>
          <w:bCs/>
          <w:color w:val="00B050"/>
          <w:sz w:val="22"/>
          <w:szCs w:val="22"/>
          <w:lang w:val="es-ES"/>
        </w:rPr>
        <w:t>52-26</w:t>
      </w:r>
      <w:r w:rsidRPr="004D177F">
        <w:rPr>
          <w:b/>
          <w:bCs/>
          <w:color w:val="00B050"/>
          <w:sz w:val="22"/>
          <w:szCs w:val="22"/>
          <w:lang w:val="es-ES"/>
        </w:rPr>
        <w:t>.</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1A379363"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w:t>
      </w:r>
      <w:r w:rsidR="003C7764">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lastRenderedPageBreak/>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4384B6F9" w:rsidR="009134A6" w:rsidRPr="004D177F" w:rsidRDefault="003D321A" w:rsidP="004D177F">
      <w:pPr>
        <w:rPr>
          <w:b/>
          <w:color w:val="000000"/>
          <w:sz w:val="22"/>
          <w:szCs w:val="22"/>
          <w:lang w:val="es-ES"/>
        </w:rPr>
      </w:pPr>
      <w:r w:rsidRPr="003D321A">
        <w:rPr>
          <w:b/>
          <w:noProof/>
          <w:color w:val="000000"/>
          <w:sz w:val="22"/>
          <w:szCs w:val="22"/>
          <w:lang w:val="es-ES"/>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6F3D2" w14:textId="77777777" w:rsidR="00E124D5" w:rsidRDefault="00E124D5" w:rsidP="00465CCF">
      <w:r>
        <w:separator/>
      </w:r>
    </w:p>
  </w:endnote>
  <w:endnote w:type="continuationSeparator" w:id="0">
    <w:p w14:paraId="283DD963" w14:textId="77777777" w:rsidR="00E124D5" w:rsidRDefault="00E124D5"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62FCE" w14:textId="77777777" w:rsidR="00E124D5" w:rsidRDefault="00E124D5" w:rsidP="00465CCF">
      <w:r>
        <w:separator/>
      </w:r>
    </w:p>
  </w:footnote>
  <w:footnote w:type="continuationSeparator" w:id="0">
    <w:p w14:paraId="7863AE33" w14:textId="77777777" w:rsidR="00E124D5" w:rsidRDefault="00E124D5"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7A286DB9"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w:t>
      </w:r>
      <w:r w:rsidR="00352544">
        <w:rPr>
          <w:sz w:val="18"/>
          <w:szCs w:val="18"/>
        </w:rPr>
        <w:t>3</w:t>
      </w:r>
      <w:r w:rsidRPr="0070240D">
        <w:rPr>
          <w:sz w:val="18"/>
          <w:szCs w:val="18"/>
        </w:rPr>
        <w:t>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w:t>
      </w:r>
      <w:r w:rsidR="00352544">
        <w:rPr>
          <w:sz w:val="18"/>
          <w:szCs w:val="18"/>
        </w:rPr>
        <w:t xml:space="preserve"> </w:t>
      </w:r>
      <w:r w:rsidRPr="0070240D">
        <w:rPr>
          <w:sz w:val="18"/>
          <w:szCs w:val="18"/>
        </w:rPr>
        <w:t>1</w:t>
      </w:r>
      <w:r w:rsidR="00352544">
        <w:rPr>
          <w:sz w:val="18"/>
          <w:szCs w:val="18"/>
        </w:rPr>
        <w:t>74</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w:t>
      </w:r>
      <w:r w:rsidR="00352544">
        <w:rPr>
          <w:sz w:val="18"/>
          <w:szCs w:val="18"/>
        </w:rPr>
        <w:t>52-26</w:t>
      </w:r>
      <w:r w:rsidRPr="0053010C">
        <w:rPr>
          <w:sz w:val="18"/>
          <w:szCs w:val="18"/>
        </w:rPr>
        <w:t>.</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6EA4E56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w:t>
      </w:r>
      <w:r w:rsidR="00352544">
        <w:rPr>
          <w:b/>
          <w:sz w:val="18"/>
          <w:szCs w:val="18"/>
        </w:rPr>
        <w:t>52-26</w:t>
      </w:r>
      <w:r w:rsidRPr="0053010C">
        <w:rPr>
          <w:b/>
          <w:sz w:val="18"/>
          <w:szCs w:val="18"/>
        </w:rPr>
        <w:t xml:space="preserve"> es de 10 día hábiles si la institución no establece plazo.</w:t>
      </w:r>
    </w:p>
  </w:footnote>
  <w:footnote w:id="8">
    <w:p w14:paraId="0F3B671A" w14:textId="22D258A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w:t>
      </w:r>
      <w:r w:rsidR="00352544">
        <w:rPr>
          <w:sz w:val="18"/>
          <w:szCs w:val="18"/>
        </w:rPr>
        <w:t>52-26</w:t>
      </w:r>
      <w:r w:rsidRPr="0053010C">
        <w:rPr>
          <w:sz w:val="18"/>
          <w:szCs w:val="18"/>
        </w:rPr>
        <w:t>.</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38113515" w:rsidR="004234A4" w:rsidRPr="004234A4" w:rsidRDefault="004234A4" w:rsidP="000E145D">
    <w:pPr>
      <w:pStyle w:val="Encabezado"/>
      <w:jc w:val="right"/>
      <w:rPr>
        <w:b/>
        <w:bCs/>
        <w:sz w:val="22"/>
        <w:szCs w:val="22"/>
      </w:rPr>
    </w:pPr>
    <w:r w:rsidRPr="00D653BB">
      <w:rPr>
        <w:b/>
        <w:bCs/>
        <w:sz w:val="22"/>
        <w:szCs w:val="22"/>
      </w:rPr>
      <w:t xml:space="preserve">SNCC.C. </w:t>
    </w:r>
    <w:r w:rsidR="000E145D">
      <w:rPr>
        <w:b/>
        <w:bCs/>
        <w:sz w:val="22"/>
        <w:szCs w:val="22"/>
      </w:rPr>
      <w:t>–</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E145D"/>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2544"/>
    <w:rsid w:val="0035320D"/>
    <w:rsid w:val="003561C9"/>
    <w:rsid w:val="00356C35"/>
    <w:rsid w:val="003736FE"/>
    <w:rsid w:val="00375863"/>
    <w:rsid w:val="00375D06"/>
    <w:rsid w:val="003864EB"/>
    <w:rsid w:val="0039549C"/>
    <w:rsid w:val="003B3F12"/>
    <w:rsid w:val="003C7764"/>
    <w:rsid w:val="003D321A"/>
    <w:rsid w:val="003F2199"/>
    <w:rsid w:val="003F360D"/>
    <w:rsid w:val="004160F3"/>
    <w:rsid w:val="004234A4"/>
    <w:rsid w:val="004335CE"/>
    <w:rsid w:val="00436503"/>
    <w:rsid w:val="00440ED4"/>
    <w:rsid w:val="00462B94"/>
    <w:rsid w:val="00465CCF"/>
    <w:rsid w:val="00471298"/>
    <w:rsid w:val="004722D9"/>
    <w:rsid w:val="00473BD1"/>
    <w:rsid w:val="0048407B"/>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4B5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C721B"/>
    <w:rsid w:val="00BD4F87"/>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006"/>
    <w:rsid w:val="00D35F04"/>
    <w:rsid w:val="00D374BA"/>
    <w:rsid w:val="00D50F7D"/>
    <w:rsid w:val="00D653BB"/>
    <w:rsid w:val="00D9064F"/>
    <w:rsid w:val="00D92E65"/>
    <w:rsid w:val="00D93DD1"/>
    <w:rsid w:val="00DB089D"/>
    <w:rsid w:val="00DD6B52"/>
    <w:rsid w:val="00DE085C"/>
    <w:rsid w:val="00E064EC"/>
    <w:rsid w:val="00E06A5C"/>
    <w:rsid w:val="00E124D5"/>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C4929"/>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14</Pages>
  <Words>7276</Words>
  <Characters>40019</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Compras</cp:lastModifiedBy>
  <cp:revision>7</cp:revision>
  <cp:lastPrinted>2026-02-24T14:31:00Z</cp:lastPrinted>
  <dcterms:created xsi:type="dcterms:W3CDTF">2026-02-24T14:11:00Z</dcterms:created>
  <dcterms:modified xsi:type="dcterms:W3CDTF">2026-02-24T17:17:00Z</dcterms:modified>
</cp:coreProperties>
</file>