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13EE0622" w:rsidR="00D93F4C" w:rsidRPr="00143731" w:rsidRDefault="004C3737" w:rsidP="00D93F4C">
            <w:pPr>
              <w:rPr>
                <w:rFonts w:ascii="Century Gothic" w:hAnsi="Century Gothic"/>
              </w:rPr>
            </w:pPr>
            <w:r w:rsidRPr="004C3737">
              <w:rPr>
                <w:rFonts w:ascii="Century Gothic" w:hAnsi="Century Gothic"/>
              </w:rPr>
              <w:t>CONSTRUCCIÓN CAMPO DE BEISBOL EL ESTRECHO, CAYACOA, PUERTO PLATA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128955AA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71777045" w14:textId="77777777" w:rsidR="004C3737" w:rsidRDefault="004C3737" w:rsidP="00D93F4C">
      <w:pPr>
        <w:spacing w:after="0"/>
        <w:rPr>
          <w:rFonts w:ascii="Century Gothic" w:hAnsi="Century Gothic" w:cs="Times New Roman"/>
          <w:b/>
          <w:iCs/>
        </w:rPr>
      </w:pPr>
    </w:p>
    <w:p w14:paraId="1EC0C24E" w14:textId="77777777" w:rsidR="004C3737" w:rsidRDefault="004C3737" w:rsidP="00D93F4C">
      <w:pPr>
        <w:spacing w:after="0"/>
        <w:rPr>
          <w:rFonts w:ascii="Century Gothic" w:hAnsi="Century Gothic" w:cs="Times New Roman"/>
          <w:b/>
          <w:iCs/>
        </w:rPr>
      </w:pPr>
    </w:p>
    <w:p w14:paraId="166C1814" w14:textId="71E5FA50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96F27CE" w14:textId="77777777" w:rsidR="004C3737" w:rsidRDefault="004C3737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3F3C3FC9" w14:textId="0E1AE927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Dugouts para jugadores cada uno con sus respectivos baños y estacionamientos. </w:t>
      </w:r>
    </w:p>
    <w:p w14:paraId="34B1C054" w14:textId="77777777" w:rsidR="004C3737" w:rsidRDefault="004C3737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856CADF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Arena Roja en Área de Foul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AD02BD" w14:textId="77777777" w:rsidR="004C3737" w:rsidRDefault="004C3737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7CFD5DBA" w14:textId="222C1EF9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2 Dugout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de backstop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mts.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de bloques center field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>metros lineales. Altura 1.80 mts.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>metros lineales. Altura 1.80 mts.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28A99656" w14:textId="77777777" w:rsidR="004C3737" w:rsidRDefault="004C3737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5E5BA241" w14:textId="354EBCB1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Postes línea de foul</w:t>
      </w:r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4FF4EAF5" w14:textId="77777777" w:rsidR="004C3737" w:rsidRDefault="004C3737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545FBCCE" w14:textId="01E68D4D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65FC1CF" w14:textId="77777777" w:rsidR="004C3737" w:rsidRDefault="004C3737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</w:p>
    <w:p w14:paraId="562E343B" w14:textId="7514B48F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5D932B03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r w:rsidR="004C3737" w:rsidRPr="00407C14">
        <w:rPr>
          <w:rFonts w:ascii="Century Gothic" w:eastAsia="Kozuka Gothic Pro H" w:hAnsi="Century Gothic" w:cs="Times New Roman"/>
        </w:rPr>
        <w:t>postes</w:t>
      </w:r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CCCEF" w14:textId="77777777" w:rsidR="00932CC7" w:rsidRDefault="00932CC7" w:rsidP="005B69AF">
      <w:pPr>
        <w:spacing w:after="0" w:line="240" w:lineRule="auto"/>
      </w:pPr>
      <w:r>
        <w:separator/>
      </w:r>
    </w:p>
  </w:endnote>
  <w:endnote w:type="continuationSeparator" w:id="0">
    <w:p w14:paraId="2EB9A891" w14:textId="77777777" w:rsidR="00932CC7" w:rsidRDefault="00932CC7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8B26" w14:textId="77777777" w:rsidR="00932CC7" w:rsidRDefault="00932CC7" w:rsidP="005B69AF">
      <w:pPr>
        <w:spacing w:after="0" w:line="240" w:lineRule="auto"/>
      </w:pPr>
      <w:r>
        <w:separator/>
      </w:r>
    </w:p>
  </w:footnote>
  <w:footnote w:type="continuationSeparator" w:id="0">
    <w:p w14:paraId="7C3F4DDA" w14:textId="77777777" w:rsidR="00932CC7" w:rsidRDefault="00932CC7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73902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D7B0A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3737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5828"/>
    <w:rsid w:val="005F6CC2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32CC7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AF648E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2507A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36F6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13</cp:revision>
  <cp:lastPrinted>2020-09-08T17:44:00Z</cp:lastPrinted>
  <dcterms:created xsi:type="dcterms:W3CDTF">2026-04-24T15:38:00Z</dcterms:created>
  <dcterms:modified xsi:type="dcterms:W3CDTF">2026-09-17T12:38:00Z</dcterms:modified>
</cp:coreProperties>
</file>