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90809" w14:textId="6C9D05CC" w:rsidR="001471B6" w:rsidRDefault="001471B6" w:rsidP="003B2D5B"/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6"/>
        <w:gridCol w:w="6202"/>
      </w:tblGrid>
      <w:tr w:rsidR="003B2D5B" w:rsidRPr="003B2D5B" w14:paraId="4A873E58" w14:textId="77777777" w:rsidTr="009C1DAB">
        <w:trPr>
          <w:trHeight w:val="305"/>
          <w:jc w:val="right"/>
        </w:trPr>
        <w:tc>
          <w:tcPr>
            <w:tcW w:w="2660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318" w:type="dxa"/>
          </w:tcPr>
          <w:p w14:paraId="673DD7A8" w14:textId="4890D4BE" w:rsidR="003B2D5B" w:rsidRPr="00D91F14" w:rsidRDefault="00407C14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 xml:space="preserve">Construcción </w:t>
            </w:r>
            <w:r w:rsidR="00764B49">
              <w:rPr>
                <w:rFonts w:ascii="Century Gothic" w:hAnsi="Century Gothic" w:cs="Times New Roman"/>
                <w:sz w:val="21"/>
                <w:szCs w:val="21"/>
              </w:rPr>
              <w:t xml:space="preserve">Cancha Los Charamicos </w:t>
            </w:r>
          </w:p>
        </w:tc>
      </w:tr>
      <w:tr w:rsidR="003B2D5B" w:rsidRPr="003B2D5B" w14:paraId="215B2A02" w14:textId="77777777" w:rsidTr="009C1DAB">
        <w:trPr>
          <w:jc w:val="right"/>
        </w:trPr>
        <w:tc>
          <w:tcPr>
            <w:tcW w:w="2660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318" w:type="dxa"/>
          </w:tcPr>
          <w:p w14:paraId="6ED5F66A" w14:textId="32F1B046" w:rsidR="003B2D5B" w:rsidRPr="00D91F14" w:rsidRDefault="00407C14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3B2D5B" w:rsidRPr="003B2D5B" w14:paraId="3E32C1B8" w14:textId="77777777" w:rsidTr="009C1DAB">
        <w:trPr>
          <w:jc w:val="right"/>
        </w:trPr>
        <w:tc>
          <w:tcPr>
            <w:tcW w:w="2660" w:type="dxa"/>
          </w:tcPr>
          <w:p w14:paraId="41675EF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318" w:type="dxa"/>
          </w:tcPr>
          <w:p w14:paraId="35B364E7" w14:textId="13E68740" w:rsidR="003B2D5B" w:rsidRPr="00D91F14" w:rsidRDefault="00764B49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>Sos</w:t>
            </w:r>
            <w:r w:rsidR="007A643C">
              <w:rPr>
                <w:rFonts w:ascii="Century Gothic" w:hAnsi="Century Gothic" w:cs="Times New Roman"/>
                <w:sz w:val="21"/>
                <w:szCs w:val="21"/>
              </w:rPr>
              <w:t>u</w:t>
            </w:r>
            <w:r>
              <w:rPr>
                <w:rFonts w:ascii="Century Gothic" w:hAnsi="Century Gothic" w:cs="Times New Roman"/>
                <w:sz w:val="21"/>
                <w:szCs w:val="21"/>
              </w:rPr>
              <w:t>a, Puerto Plata</w:t>
            </w:r>
          </w:p>
        </w:tc>
      </w:tr>
      <w:tr w:rsidR="003B2D5B" w:rsidRPr="003B2D5B" w14:paraId="0B4ECB39" w14:textId="77777777" w:rsidTr="00587CED">
        <w:trPr>
          <w:trHeight w:val="253"/>
          <w:jc w:val="right"/>
        </w:trPr>
        <w:tc>
          <w:tcPr>
            <w:tcW w:w="2660" w:type="dxa"/>
          </w:tcPr>
          <w:p w14:paraId="3C3E747B" w14:textId="68E95F9C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318" w:type="dxa"/>
          </w:tcPr>
          <w:p w14:paraId="430754D8" w14:textId="1B245C80" w:rsidR="003B2D5B" w:rsidRPr="00587CED" w:rsidRDefault="00761A2B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  <w:lang w:val="es-ES"/>
              </w:rPr>
            </w:pPr>
            <w:r w:rsidRPr="00761A2B">
              <w:rPr>
                <w:rFonts w:ascii="Century Gothic" w:hAnsi="Century Gothic" w:cs="Times New Roman"/>
                <w:sz w:val="21"/>
                <w:szCs w:val="21"/>
                <w:lang w:val="es-ES"/>
              </w:rPr>
              <w:t>19°45'11.8"N 70°31'09.0"W</w:t>
            </w: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341FA353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C81919">
        <w:rPr>
          <w:rFonts w:ascii="Century Gothic" w:hAnsi="Century Gothic" w:cs="Times New Roman"/>
          <w:color w:val="000000" w:themeColor="text1"/>
        </w:rPr>
        <w:t>190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1818C795" w14:textId="36BBF04B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Solar: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71536E">
        <w:rPr>
          <w:rFonts w:ascii="Century Gothic" w:hAnsi="Century Gothic" w:cs="Times New Roman"/>
          <w:color w:val="000000" w:themeColor="text1"/>
        </w:rPr>
        <w:t>619.61</w:t>
      </w:r>
      <w:r w:rsidRPr="00407C14">
        <w:rPr>
          <w:rFonts w:ascii="Century Gothic" w:hAnsi="Century Gothic" w:cs="Times New Roman"/>
          <w:color w:val="000000" w:themeColor="text1"/>
        </w:rPr>
        <w:t xml:space="preserve"> M2</w:t>
      </w:r>
    </w:p>
    <w:p w14:paraId="09AD58AD" w14:textId="2F2440D6" w:rsidR="00407C14" w:rsidRPr="00E50C16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E50C16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E50C16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71536E" w:rsidRPr="00E50C16">
        <w:rPr>
          <w:rFonts w:ascii="Century Gothic" w:hAnsi="Century Gothic" w:cs="Times New Roman"/>
          <w:color w:val="000000" w:themeColor="text1"/>
        </w:rPr>
        <w:t>7,101</w:t>
      </w:r>
      <w:r w:rsidRPr="00E50C16">
        <w:rPr>
          <w:rFonts w:ascii="Century Gothic" w:hAnsi="Century Gothic" w:cs="Times New Roman"/>
          <w:color w:val="000000" w:themeColor="text1"/>
        </w:rPr>
        <w:t xml:space="preserve"> M2</w:t>
      </w:r>
    </w:p>
    <w:p w14:paraId="5A2FAB81" w14:textId="409BC71D" w:rsidR="00407C14" w:rsidRPr="00F84D1C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F84D1C">
        <w:rPr>
          <w:rFonts w:ascii="Century Gothic" w:eastAsia="Kozuka Gothic Pro H" w:hAnsi="Century Gothic" w:cs="Times New Roman"/>
          <w:b/>
          <w:color w:val="000000" w:themeColor="text1"/>
        </w:rPr>
        <w:t xml:space="preserve">Dimensiones </w:t>
      </w:r>
      <w:r w:rsidR="00EA4E90" w:rsidRPr="00F84D1C">
        <w:rPr>
          <w:rFonts w:ascii="Century Gothic" w:eastAsia="Kozuka Gothic Pro H" w:hAnsi="Century Gothic" w:cs="Times New Roman"/>
          <w:b/>
          <w:color w:val="000000" w:themeColor="text1"/>
        </w:rPr>
        <w:t>cancha</w:t>
      </w:r>
      <w:r w:rsidRPr="00F84D1C">
        <w:rPr>
          <w:rFonts w:ascii="Century Gothic" w:eastAsia="Kozuka Gothic Pro H" w:hAnsi="Century Gothic" w:cs="Times New Roman"/>
          <w:b/>
          <w:color w:val="000000" w:themeColor="text1"/>
        </w:rPr>
        <w:t>:</w:t>
      </w:r>
      <w:r w:rsidRPr="00F84D1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50C16" w:rsidRPr="00F84D1C">
        <w:rPr>
          <w:rFonts w:ascii="Century Gothic" w:eastAsia="Kozuka Gothic Pro H" w:hAnsi="Century Gothic" w:cs="Times New Roman"/>
          <w:color w:val="000000" w:themeColor="text1"/>
        </w:rPr>
        <w:t>26.90x13.55</w:t>
      </w:r>
      <w:r w:rsidR="00EA4E90" w:rsidRPr="00F84D1C">
        <w:rPr>
          <w:rFonts w:ascii="Century Gothic" w:eastAsia="Kozuka Gothic Pro H" w:hAnsi="Century Gothic" w:cs="Times New Roman"/>
          <w:color w:val="000000" w:themeColor="text1"/>
        </w:rPr>
        <w:t xml:space="preserve"> M2</w:t>
      </w: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7AB1551" w14:textId="0C49E98F" w:rsidR="00EA4E90" w:rsidRPr="00407C14" w:rsidRDefault="00EA4E90" w:rsidP="00EA4E90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Construcción de 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>La Cancha Los Charamicos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ubicado en 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>Sos</w:t>
      </w:r>
      <w:r w:rsidR="007A643C">
        <w:rPr>
          <w:rFonts w:ascii="Century Gothic" w:eastAsia="Kozuka Gothic Pro H" w:hAnsi="Century Gothic" w:cs="Times New Roman"/>
          <w:color w:val="000000" w:themeColor="text1"/>
        </w:rPr>
        <w:t>u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>a, Puerto Plata.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>C</w:t>
      </w:r>
      <w:r>
        <w:rPr>
          <w:rFonts w:ascii="Century Gothic" w:eastAsia="Kozuka Gothic Pro H" w:hAnsi="Century Gothic" w:cs="Times New Roman"/>
          <w:color w:val="000000" w:themeColor="text1"/>
        </w:rPr>
        <w:t>on su cancha deportiva</w:t>
      </w:r>
      <w:r w:rsidR="00AD09F4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>graderías, boletería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, baños públicos, 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>cuarto eléctrico.</w:t>
      </w:r>
    </w:p>
    <w:p w14:paraId="0BBBF027" w14:textId="77777777" w:rsidR="00D251EE" w:rsidRPr="00407C14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469BBD84" w:rsidR="00407C14" w:rsidRDefault="00E2604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Descripción de </w:t>
      </w:r>
      <w:r w:rsidR="00AD09F4">
        <w:rPr>
          <w:rFonts w:ascii="Century Gothic" w:eastAsia="Kozuka Gothic Pro H" w:hAnsi="Century Gothic" w:cs="Times New Roman"/>
          <w:b/>
          <w:i/>
          <w:color w:val="000000" w:themeColor="text1"/>
        </w:rPr>
        <w:t>Proyecto</w:t>
      </w:r>
    </w:p>
    <w:p w14:paraId="5E0CAC08" w14:textId="487B5437" w:rsidR="005001C0" w:rsidRPr="005001C0" w:rsidRDefault="00E2604E" w:rsidP="005001C0">
      <w:pPr>
        <w:pStyle w:val="Prrafodelista"/>
        <w:numPr>
          <w:ilvl w:val="0"/>
          <w:numId w:val="17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E2604E">
        <w:rPr>
          <w:rFonts w:ascii="Century Gothic" w:eastAsia="Kozuka Gothic Pro H" w:hAnsi="Century Gothic" w:cs="Times New Roman"/>
          <w:b/>
          <w:i/>
          <w:color w:val="000000" w:themeColor="text1"/>
        </w:rPr>
        <w:t>Interior</w:t>
      </w:r>
      <w:r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 1er y 2do nivel</w:t>
      </w:r>
    </w:p>
    <w:p w14:paraId="267B7AFB" w14:textId="17E0EA96" w:rsidR="00AD09F4" w:rsidRDefault="00AD09F4" w:rsidP="00AD09F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Tabloncillo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3A29BE">
        <w:rPr>
          <w:rFonts w:ascii="Century Gothic" w:eastAsia="Kozuka Gothic Pro H" w:hAnsi="Century Gothic" w:cs="Times New Roman"/>
          <w:color w:val="000000" w:themeColor="text1"/>
        </w:rPr>
        <w:t>sintético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>364.50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m2</w:t>
      </w:r>
    </w:p>
    <w:p w14:paraId="34D67BF0" w14:textId="29738A27" w:rsidR="005001C0" w:rsidRDefault="005001C0" w:rsidP="00AD09F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Muros de bloques hormigon: 104.16 ml</w:t>
      </w:r>
    </w:p>
    <w:p w14:paraId="30E2DE51" w14:textId="14FC27E0" w:rsidR="005001C0" w:rsidRDefault="005001C0" w:rsidP="00AD09F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Aluzin de cerramiento: 116.79 ml</w:t>
      </w:r>
    </w:p>
    <w:p w14:paraId="150AADAC" w14:textId="244CD45A" w:rsidR="005001C0" w:rsidRDefault="005001C0" w:rsidP="00AD09F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Aluzin de techo: 665.50 m2</w:t>
      </w:r>
    </w:p>
    <w:p w14:paraId="4B827392" w14:textId="61A4B318" w:rsidR="00AD09F4" w:rsidRDefault="00AD09F4" w:rsidP="00AD09F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Gradas con 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>asientos monobloque para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>190 personas</w:t>
      </w:r>
    </w:p>
    <w:p w14:paraId="2D29DE5E" w14:textId="11D8D094" w:rsidR="00AD09F4" w:rsidRDefault="00AD09F4" w:rsidP="00AD09F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FC67F6">
        <w:rPr>
          <w:rFonts w:ascii="Century Gothic" w:eastAsia="Kozuka Gothic Pro H" w:hAnsi="Century Gothic" w:cs="Times New Roman"/>
          <w:color w:val="000000" w:themeColor="text1"/>
        </w:rPr>
        <w:t xml:space="preserve">Porcelanato </w:t>
      </w:r>
      <w:r w:rsidR="00E2604E">
        <w:rPr>
          <w:rFonts w:ascii="Century Gothic" w:eastAsia="Kozuka Gothic Pro H" w:hAnsi="Century Gothic" w:cs="Times New Roman"/>
          <w:color w:val="000000" w:themeColor="text1"/>
        </w:rPr>
        <w:t>gris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 xml:space="preserve"> para baños, </w:t>
      </w:r>
      <w:r w:rsidR="003A29BE">
        <w:rPr>
          <w:rFonts w:ascii="Century Gothic" w:eastAsia="Kozuka Gothic Pro H" w:hAnsi="Century Gothic" w:cs="Times New Roman"/>
          <w:color w:val="000000" w:themeColor="text1"/>
        </w:rPr>
        <w:t>boletería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 xml:space="preserve"> y cuarto eléctrico</w:t>
      </w:r>
      <w:r w:rsidRPr="00FC67F6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B31DF4">
        <w:rPr>
          <w:rFonts w:ascii="Century Gothic" w:eastAsia="Kozuka Gothic Pro H" w:hAnsi="Century Gothic" w:cs="Times New Roman"/>
          <w:color w:val="000000" w:themeColor="text1"/>
        </w:rPr>
        <w:t>30</w:t>
      </w:r>
      <w:r w:rsidRPr="00FC67F6">
        <w:rPr>
          <w:rFonts w:ascii="Century Gothic" w:eastAsia="Kozuka Gothic Pro H" w:hAnsi="Century Gothic" w:cs="Times New Roman"/>
          <w:color w:val="000000" w:themeColor="text1"/>
        </w:rPr>
        <w:t xml:space="preserve"> m2</w:t>
      </w:r>
    </w:p>
    <w:p w14:paraId="0047F2A5" w14:textId="5544994A" w:rsidR="00AB08C0" w:rsidRDefault="003A29BE" w:rsidP="00AB08C0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Piso </w:t>
      </w:r>
      <w:r w:rsidR="00E2604E">
        <w:rPr>
          <w:rFonts w:ascii="Century Gothic" w:eastAsia="Kozuka Gothic Pro H" w:hAnsi="Century Gothic" w:cs="Times New Roman"/>
          <w:color w:val="000000" w:themeColor="text1"/>
        </w:rPr>
        <w:t>Vaciado en H</w:t>
      </w:r>
      <w:r w:rsidR="00AB08C0">
        <w:rPr>
          <w:rFonts w:ascii="Century Gothic" w:eastAsia="Kozuka Gothic Pro H" w:hAnsi="Century Gothic" w:cs="Times New Roman"/>
          <w:color w:val="000000" w:themeColor="text1"/>
        </w:rPr>
        <w:t>ormigón:</w:t>
      </w:r>
      <w:r w:rsidR="00AB08C0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>490.42 m2</w:t>
      </w:r>
    </w:p>
    <w:p w14:paraId="76810450" w14:textId="3EFE1B77" w:rsidR="00AE7B5E" w:rsidRDefault="00AE7B5E" w:rsidP="00AB08C0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Recubrimiento en Alucobond para entrada principal: 15 m2</w:t>
      </w:r>
    </w:p>
    <w:p w14:paraId="5FD0D427" w14:textId="77777777" w:rsidR="00E2604E" w:rsidRDefault="00E2604E" w:rsidP="00E2604E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4EF70BC5" w14:textId="04EDB453" w:rsidR="00E2604E" w:rsidRPr="00E2604E" w:rsidRDefault="00E2604E" w:rsidP="00E2604E">
      <w:pPr>
        <w:pStyle w:val="Sinespaciado"/>
        <w:numPr>
          <w:ilvl w:val="0"/>
          <w:numId w:val="17"/>
        </w:numPr>
        <w:rPr>
          <w:rFonts w:ascii="Century Gothic" w:eastAsia="Kozuka Gothic Pro H" w:hAnsi="Century Gothic" w:cs="Times New Roman"/>
          <w:b/>
          <w:i/>
          <w:color w:val="000000" w:themeColor="text1"/>
          <w:lang w:eastAsia="es-DO"/>
        </w:rPr>
      </w:pPr>
      <w:r w:rsidRPr="00E2604E">
        <w:rPr>
          <w:rFonts w:ascii="Century Gothic" w:eastAsia="Kozuka Gothic Pro H" w:hAnsi="Century Gothic" w:cs="Times New Roman"/>
          <w:b/>
          <w:i/>
          <w:color w:val="000000" w:themeColor="text1"/>
          <w:lang w:eastAsia="es-DO"/>
        </w:rPr>
        <w:t>Exterior</w:t>
      </w:r>
    </w:p>
    <w:p w14:paraId="16CDAB65" w14:textId="4738A97C" w:rsidR="00396D60" w:rsidRDefault="003A29BE" w:rsidP="00396D60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Acera exterior en hormigón pulido: 17.16 m2</w:t>
      </w:r>
    </w:p>
    <w:p w14:paraId="73A5C23D" w14:textId="77777777" w:rsidR="006F72CB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46FF04F3" w14:textId="6B0F0241" w:rsidR="00396D60" w:rsidRDefault="00396D60" w:rsidP="00FD445A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Asiento</w:t>
      </w:r>
      <w:r w:rsidR="003A29BE">
        <w:rPr>
          <w:rFonts w:ascii="Century Gothic" w:eastAsia="Kozuka Gothic Pro H" w:hAnsi="Century Gothic" w:cs="Times New Roman"/>
          <w:color w:val="000000" w:themeColor="text1"/>
        </w:rPr>
        <w:t>s monobloque sin espaldar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3A29BE">
        <w:rPr>
          <w:rFonts w:ascii="Century Gothic" w:eastAsia="Kozuka Gothic Pro H" w:hAnsi="Century Gothic" w:cs="Times New Roman"/>
          <w:color w:val="000000" w:themeColor="text1"/>
        </w:rPr>
        <w:t>190 unidades</w:t>
      </w:r>
    </w:p>
    <w:p w14:paraId="17D0CE9A" w14:textId="017E02E2" w:rsidR="00FD445A" w:rsidRDefault="003A29BE" w:rsidP="00FD445A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2 tableros de anotaciones</w:t>
      </w:r>
      <w:r w:rsidR="00FD445A" w:rsidRPr="00B8015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E7B5E">
        <w:rPr>
          <w:rFonts w:ascii="Century Gothic" w:eastAsia="Kozuka Gothic Pro H" w:hAnsi="Century Gothic" w:cs="Times New Roman"/>
          <w:color w:val="000000" w:themeColor="text1"/>
        </w:rPr>
        <w:t>digital</w:t>
      </w:r>
      <w:r w:rsidR="005001C0">
        <w:rPr>
          <w:rFonts w:ascii="Century Gothic" w:eastAsia="Kozuka Gothic Pro H" w:hAnsi="Century Gothic" w:cs="Times New Roman"/>
          <w:color w:val="000000" w:themeColor="text1"/>
        </w:rPr>
        <w:t>es</w:t>
      </w:r>
    </w:p>
    <w:p w14:paraId="09803DD5" w14:textId="1C7BE888" w:rsidR="00FD445A" w:rsidRDefault="00FD445A" w:rsidP="00FD445A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396D60">
        <w:rPr>
          <w:rFonts w:ascii="Century Gothic" w:eastAsia="Kozuka Gothic Pro H" w:hAnsi="Century Gothic" w:cs="Times New Roman"/>
          <w:color w:val="000000" w:themeColor="text1"/>
        </w:rPr>
        <w:t>2 pedestales en hormigón con tableros en fibra de vidrio con aro</w:t>
      </w:r>
    </w:p>
    <w:p w14:paraId="7126E1CB" w14:textId="15F77EB3" w:rsidR="00AE7B5E" w:rsidRDefault="00AE7B5E" w:rsidP="00AE7B5E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Ventanas tipo louvers</w:t>
      </w:r>
      <w:r w:rsidR="005001C0">
        <w:rPr>
          <w:rFonts w:ascii="Century Gothic" w:eastAsia="Kozuka Gothic Pro H" w:hAnsi="Century Gothic" w:cs="Times New Roman"/>
          <w:color w:val="000000" w:themeColor="text1"/>
        </w:rPr>
        <w:t>: 46.59 ml</w:t>
      </w:r>
    </w:p>
    <w:p w14:paraId="23483C51" w14:textId="2802F24A" w:rsidR="00AE7B5E" w:rsidRPr="00FD445A" w:rsidRDefault="00AE7B5E" w:rsidP="00FD445A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Shutter en entrada principal</w:t>
      </w:r>
      <w:r w:rsidR="005001C0">
        <w:rPr>
          <w:rFonts w:ascii="Century Gothic" w:eastAsia="Kozuka Gothic Pro H" w:hAnsi="Century Gothic" w:cs="Times New Roman"/>
          <w:color w:val="000000" w:themeColor="text1"/>
        </w:rPr>
        <w:t>: medidas 2.85 largo x 3.24 de ancho</w:t>
      </w:r>
    </w:p>
    <w:p w14:paraId="3197F085" w14:textId="77777777" w:rsidR="003A29BE" w:rsidRDefault="003A29BE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545FBCCE" w14:textId="24677FA0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1E3A9B58" w:rsid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Aplicación de Pintura</w:t>
      </w:r>
      <w:r w:rsidR="00AE7B5E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3A29BE">
        <w:rPr>
          <w:rFonts w:ascii="Century Gothic" w:eastAsia="Kozuka Gothic Pro H" w:hAnsi="Century Gothic" w:cs="Times New Roman"/>
          <w:color w:val="000000" w:themeColor="text1"/>
        </w:rPr>
        <w:t>gris 26</w:t>
      </w:r>
      <w:r w:rsidR="00AE7B5E">
        <w:rPr>
          <w:rFonts w:ascii="Century Gothic" w:eastAsia="Kozuka Gothic Pro H" w:hAnsi="Century Gothic" w:cs="Times New Roman"/>
          <w:color w:val="000000" w:themeColor="text1"/>
        </w:rPr>
        <w:t>: 138.37 m2</w:t>
      </w:r>
    </w:p>
    <w:p w14:paraId="3AFDFAD4" w14:textId="7048CAD0" w:rsidR="00AE7B5E" w:rsidRPr="00AE7B5E" w:rsidRDefault="00AE7B5E" w:rsidP="00AE7B5E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Aplicación de Pintura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floor coat color linen acrílico mate: 145.56 m2</w:t>
      </w:r>
    </w:p>
    <w:p w14:paraId="2E43F05F" w14:textId="2664C129" w:rsidR="00396D60" w:rsidRPr="00407C14" w:rsidRDefault="00AE7B5E" w:rsidP="00396D60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>
        <w:rPr>
          <w:rFonts w:ascii="Century Gothic" w:eastAsia="Kozuka Gothic Pro H" w:hAnsi="Century Gothic" w:cs="Times New Roman"/>
          <w:color w:val="000000" w:themeColor="text1"/>
        </w:rPr>
        <w:lastRenderedPageBreak/>
        <w:t>Tabloncillo sintético: 364.50 m2</w:t>
      </w:r>
    </w:p>
    <w:p w14:paraId="251807AD" w14:textId="323C8EF4" w:rsidR="00396D60" w:rsidRPr="00396D60" w:rsidRDefault="00396D60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6C57E2">
        <w:rPr>
          <w:rFonts w:ascii="Century Gothic" w:eastAsia="Kozuka Gothic Pro H" w:hAnsi="Century Gothic" w:cs="Times New Roman"/>
          <w:color w:val="000000" w:themeColor="text1"/>
        </w:rPr>
        <w:t>Señalización de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cancha</w:t>
      </w:r>
    </w:p>
    <w:p w14:paraId="2F55F57C" w14:textId="77777777" w:rsidR="00FD445A" w:rsidRPr="00396D60" w:rsidRDefault="00FD445A" w:rsidP="00FD445A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3B4F9452" w14:textId="51EA0FCF" w:rsidR="00B7764E" w:rsidRPr="00236AA7" w:rsidRDefault="00407C14" w:rsidP="00B7764E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26552E8A" w14:textId="548174B1" w:rsidR="00B7764E" w:rsidRDefault="00AE7B5E" w:rsidP="00B7764E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30</w:t>
      </w:r>
      <w:r w:rsidR="00B7764E" w:rsidRPr="00407C14">
        <w:rPr>
          <w:rFonts w:ascii="Century Gothic" w:eastAsia="Kozuka Gothic Pro H" w:hAnsi="Century Gothic" w:cs="Times New Roman"/>
        </w:rPr>
        <w:t xml:space="preserve"> </w:t>
      </w:r>
      <w:r w:rsidR="00B7764E">
        <w:rPr>
          <w:rFonts w:ascii="Century Gothic" w:eastAsia="Kozuka Gothic Pro H" w:hAnsi="Century Gothic" w:cs="Times New Roman"/>
        </w:rPr>
        <w:t>luces colgantes</w:t>
      </w:r>
      <w:r w:rsidR="00B7764E" w:rsidRPr="00407C14">
        <w:rPr>
          <w:rFonts w:ascii="Century Gothic" w:eastAsia="Kozuka Gothic Pro H" w:hAnsi="Century Gothic" w:cs="Times New Roman"/>
        </w:rPr>
        <w:t xml:space="preserve"> </w:t>
      </w:r>
      <w:r w:rsidR="00B7764E">
        <w:rPr>
          <w:rFonts w:ascii="Century Gothic" w:eastAsia="Kozuka Gothic Pro H" w:hAnsi="Century Gothic" w:cs="Times New Roman"/>
        </w:rPr>
        <w:t>LED de 120V</w:t>
      </w:r>
    </w:p>
    <w:p w14:paraId="2CE7349B" w14:textId="05E900DB" w:rsidR="00B7764E" w:rsidRDefault="00DE4D5B" w:rsidP="00B7764E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="00B7764E">
        <w:rPr>
          <w:rFonts w:ascii="Century Gothic" w:eastAsia="Kozuka Gothic Pro H" w:hAnsi="Century Gothic" w:cs="Times New Roman"/>
        </w:rPr>
        <w:t xml:space="preserve"> luminarias de techo 2x4 30w LED para gradas</w:t>
      </w:r>
    </w:p>
    <w:p w14:paraId="6B99C445" w14:textId="77777777" w:rsidR="00B7764E" w:rsidRPr="00407C14" w:rsidRDefault="00B7764E" w:rsidP="00B7764E">
      <w:pPr>
        <w:pStyle w:val="Sinespaciado"/>
        <w:rPr>
          <w:rFonts w:ascii="Century Gothic" w:eastAsia="Kozuka Gothic Pro H" w:hAnsi="Century Gothic" w:cs="Times New Roman"/>
        </w:rPr>
      </w:pP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BB492" w14:textId="77777777" w:rsidR="00E11DE2" w:rsidRDefault="00E11DE2" w:rsidP="005B69AF">
      <w:pPr>
        <w:spacing w:after="0" w:line="240" w:lineRule="auto"/>
      </w:pPr>
      <w:r>
        <w:separator/>
      </w:r>
    </w:p>
  </w:endnote>
  <w:endnote w:type="continuationSeparator" w:id="0">
    <w:p w14:paraId="0AEBBD1F" w14:textId="77777777" w:rsidR="00E11DE2" w:rsidRDefault="00E11DE2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B11B7" w14:textId="77777777" w:rsidR="00E11DE2" w:rsidRDefault="00E11DE2" w:rsidP="005B69AF">
      <w:pPr>
        <w:spacing w:after="0" w:line="240" w:lineRule="auto"/>
      </w:pPr>
      <w:r>
        <w:separator/>
      </w:r>
    </w:p>
  </w:footnote>
  <w:footnote w:type="continuationSeparator" w:id="0">
    <w:p w14:paraId="506BEEC3" w14:textId="77777777" w:rsidR="00E11DE2" w:rsidRDefault="00E11DE2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83AB0"/>
    <w:multiLevelType w:val="hybridMultilevel"/>
    <w:tmpl w:val="61162392"/>
    <w:lvl w:ilvl="0" w:tplc="7BD88FE8">
      <w:numFmt w:val="bullet"/>
      <w:lvlText w:val="-"/>
      <w:lvlJc w:val="left"/>
      <w:pPr>
        <w:ind w:left="720" w:hanging="360"/>
      </w:pPr>
      <w:rPr>
        <w:rFonts w:ascii="Century Gothic" w:eastAsia="Kozuka Gothic Pro H" w:hAnsi="Century Gothic" w:cs="Times New Roman" w:hint="default"/>
        <w:b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0F60C8"/>
    <w:multiLevelType w:val="hybridMultilevel"/>
    <w:tmpl w:val="B0AC3F9E"/>
    <w:lvl w:ilvl="0" w:tplc="1F5675E8">
      <w:numFmt w:val="bullet"/>
      <w:lvlText w:val="-"/>
      <w:lvlJc w:val="left"/>
      <w:pPr>
        <w:ind w:left="720" w:hanging="360"/>
      </w:pPr>
      <w:rPr>
        <w:rFonts w:ascii="Century Gothic" w:eastAsia="Kozuka Gothic Pro H" w:hAnsi="Century Gothic" w:cs="Times New Roman" w:hint="default"/>
        <w:b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090864">
    <w:abstractNumId w:val="12"/>
  </w:num>
  <w:num w:numId="2" w16cid:durableId="458301357">
    <w:abstractNumId w:val="11"/>
  </w:num>
  <w:num w:numId="3" w16cid:durableId="1069302340">
    <w:abstractNumId w:val="4"/>
  </w:num>
  <w:num w:numId="4" w16cid:durableId="841744944">
    <w:abstractNumId w:val="9"/>
  </w:num>
  <w:num w:numId="5" w16cid:durableId="1054281841">
    <w:abstractNumId w:val="13"/>
  </w:num>
  <w:num w:numId="6" w16cid:durableId="1058434798">
    <w:abstractNumId w:val="2"/>
  </w:num>
  <w:num w:numId="7" w16cid:durableId="1556971103">
    <w:abstractNumId w:val="14"/>
  </w:num>
  <w:num w:numId="8" w16cid:durableId="1922255158">
    <w:abstractNumId w:val="8"/>
  </w:num>
  <w:num w:numId="9" w16cid:durableId="754327865">
    <w:abstractNumId w:val="7"/>
  </w:num>
  <w:num w:numId="10" w16cid:durableId="326253875">
    <w:abstractNumId w:val="10"/>
  </w:num>
  <w:num w:numId="11" w16cid:durableId="529344499">
    <w:abstractNumId w:val="5"/>
  </w:num>
  <w:num w:numId="12" w16cid:durableId="276985184">
    <w:abstractNumId w:val="15"/>
  </w:num>
  <w:num w:numId="13" w16cid:durableId="477847731">
    <w:abstractNumId w:val="0"/>
  </w:num>
  <w:num w:numId="14" w16cid:durableId="868296298">
    <w:abstractNumId w:val="3"/>
  </w:num>
  <w:num w:numId="15" w16cid:durableId="211969163">
    <w:abstractNumId w:val="1"/>
  </w:num>
  <w:num w:numId="16" w16cid:durableId="757099378">
    <w:abstractNumId w:val="6"/>
  </w:num>
  <w:num w:numId="17" w16cid:durableId="133287249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6241"/>
    <w:rsid w:val="00097B7F"/>
    <w:rsid w:val="00113E19"/>
    <w:rsid w:val="001178BF"/>
    <w:rsid w:val="001247E1"/>
    <w:rsid w:val="001471B6"/>
    <w:rsid w:val="00170034"/>
    <w:rsid w:val="001A2D3A"/>
    <w:rsid w:val="001E1DDA"/>
    <w:rsid w:val="002110E0"/>
    <w:rsid w:val="00217408"/>
    <w:rsid w:val="00236AA7"/>
    <w:rsid w:val="0026294E"/>
    <w:rsid w:val="00275652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5F73"/>
    <w:rsid w:val="003367F4"/>
    <w:rsid w:val="00337A88"/>
    <w:rsid w:val="00346325"/>
    <w:rsid w:val="003468A3"/>
    <w:rsid w:val="00366CCE"/>
    <w:rsid w:val="003812A2"/>
    <w:rsid w:val="00390E03"/>
    <w:rsid w:val="00396D60"/>
    <w:rsid w:val="003A29BE"/>
    <w:rsid w:val="003B2D5B"/>
    <w:rsid w:val="003D02DE"/>
    <w:rsid w:val="003D7E51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4C5D"/>
    <w:rsid w:val="004F271E"/>
    <w:rsid w:val="004F376B"/>
    <w:rsid w:val="004F4E81"/>
    <w:rsid w:val="004F65F9"/>
    <w:rsid w:val="005001C0"/>
    <w:rsid w:val="00551AE2"/>
    <w:rsid w:val="00553B31"/>
    <w:rsid w:val="00564481"/>
    <w:rsid w:val="00564C97"/>
    <w:rsid w:val="00571D62"/>
    <w:rsid w:val="005873A7"/>
    <w:rsid w:val="00587CED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57E2"/>
    <w:rsid w:val="006C6FF7"/>
    <w:rsid w:val="006E4345"/>
    <w:rsid w:val="006F72CB"/>
    <w:rsid w:val="00713377"/>
    <w:rsid w:val="0071536E"/>
    <w:rsid w:val="0073277C"/>
    <w:rsid w:val="00735971"/>
    <w:rsid w:val="007476D0"/>
    <w:rsid w:val="0075196B"/>
    <w:rsid w:val="00753C6C"/>
    <w:rsid w:val="00761A2B"/>
    <w:rsid w:val="0076247C"/>
    <w:rsid w:val="007647B2"/>
    <w:rsid w:val="00764B49"/>
    <w:rsid w:val="0076566E"/>
    <w:rsid w:val="0077201A"/>
    <w:rsid w:val="00784BA1"/>
    <w:rsid w:val="00791D82"/>
    <w:rsid w:val="007A3173"/>
    <w:rsid w:val="007A3EDA"/>
    <w:rsid w:val="007A643C"/>
    <w:rsid w:val="007B563A"/>
    <w:rsid w:val="007E4D49"/>
    <w:rsid w:val="007E51CA"/>
    <w:rsid w:val="007F4D7F"/>
    <w:rsid w:val="007F5DED"/>
    <w:rsid w:val="00805DEA"/>
    <w:rsid w:val="00814819"/>
    <w:rsid w:val="00814C0C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08C0"/>
    <w:rsid w:val="00AB2ED3"/>
    <w:rsid w:val="00AB68F8"/>
    <w:rsid w:val="00AC380D"/>
    <w:rsid w:val="00AD09F4"/>
    <w:rsid w:val="00AD3F9F"/>
    <w:rsid w:val="00AE7B5E"/>
    <w:rsid w:val="00AF1A7D"/>
    <w:rsid w:val="00B026B8"/>
    <w:rsid w:val="00B07A09"/>
    <w:rsid w:val="00B11E7B"/>
    <w:rsid w:val="00B31DF4"/>
    <w:rsid w:val="00B32349"/>
    <w:rsid w:val="00B45856"/>
    <w:rsid w:val="00B703E4"/>
    <w:rsid w:val="00B7764E"/>
    <w:rsid w:val="00B85A27"/>
    <w:rsid w:val="00B941B2"/>
    <w:rsid w:val="00B976F0"/>
    <w:rsid w:val="00BC4DF6"/>
    <w:rsid w:val="00BD7131"/>
    <w:rsid w:val="00BE0D85"/>
    <w:rsid w:val="00BF17AB"/>
    <w:rsid w:val="00BF4A4D"/>
    <w:rsid w:val="00C06EA6"/>
    <w:rsid w:val="00C168C0"/>
    <w:rsid w:val="00C35C77"/>
    <w:rsid w:val="00C3751D"/>
    <w:rsid w:val="00C412F1"/>
    <w:rsid w:val="00C41C72"/>
    <w:rsid w:val="00C550B6"/>
    <w:rsid w:val="00C703E8"/>
    <w:rsid w:val="00C73951"/>
    <w:rsid w:val="00C81919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E0C24"/>
    <w:rsid w:val="00DE4D5B"/>
    <w:rsid w:val="00DF46AC"/>
    <w:rsid w:val="00DF4F29"/>
    <w:rsid w:val="00E07237"/>
    <w:rsid w:val="00E11DE2"/>
    <w:rsid w:val="00E155A8"/>
    <w:rsid w:val="00E2604E"/>
    <w:rsid w:val="00E27893"/>
    <w:rsid w:val="00E30347"/>
    <w:rsid w:val="00E501F2"/>
    <w:rsid w:val="00E50C16"/>
    <w:rsid w:val="00E54AD8"/>
    <w:rsid w:val="00E643F2"/>
    <w:rsid w:val="00E85C93"/>
    <w:rsid w:val="00E87B1C"/>
    <w:rsid w:val="00E91921"/>
    <w:rsid w:val="00E9206B"/>
    <w:rsid w:val="00EA4E90"/>
    <w:rsid w:val="00EB10AA"/>
    <w:rsid w:val="00EB417A"/>
    <w:rsid w:val="00ED11E4"/>
    <w:rsid w:val="00EE47A6"/>
    <w:rsid w:val="00EE5623"/>
    <w:rsid w:val="00EE78C8"/>
    <w:rsid w:val="00EF5834"/>
    <w:rsid w:val="00EF6EE5"/>
    <w:rsid w:val="00F2512B"/>
    <w:rsid w:val="00F35B9B"/>
    <w:rsid w:val="00F44EDA"/>
    <w:rsid w:val="00F51FCD"/>
    <w:rsid w:val="00F71F83"/>
    <w:rsid w:val="00F739B3"/>
    <w:rsid w:val="00F84D1C"/>
    <w:rsid w:val="00F93EA2"/>
    <w:rsid w:val="00FA3E46"/>
    <w:rsid w:val="00FA4F4A"/>
    <w:rsid w:val="00FB4E10"/>
    <w:rsid w:val="00FB63BB"/>
    <w:rsid w:val="00FD0395"/>
    <w:rsid w:val="00FD445A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223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30</cp:revision>
  <cp:lastPrinted>2020-09-08T17:44:00Z</cp:lastPrinted>
  <dcterms:created xsi:type="dcterms:W3CDTF">2021-06-23T15:30:00Z</dcterms:created>
  <dcterms:modified xsi:type="dcterms:W3CDTF">2025-11-28T14:03:00Z</dcterms:modified>
</cp:coreProperties>
</file>