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643F2B6E" w:rsidR="00C2117A" w:rsidRPr="0070240D" w:rsidRDefault="00C2117A" w:rsidP="00754A63">
      <w:pPr>
        <w:pBdr>
          <w:top w:val="nil"/>
          <w:left w:val="nil"/>
          <w:bottom w:val="nil"/>
          <w:right w:val="nil"/>
          <w:between w:val="nil"/>
        </w:pBdr>
        <w:jc w:val="both"/>
        <w:rPr>
          <w:color w:val="000000"/>
        </w:rPr>
      </w:pPr>
      <w:r w:rsidRPr="43AD96DA">
        <w:rPr>
          <w:color w:val="000000" w:themeColor="text1"/>
        </w:rPr>
        <w:t xml:space="preserve">La Dirección General de Contrataciones Públicas (DGCP), como órgano rector del Sistema Nacional de Compras y Contrataciones Públicas (SNCCP) tiene entre sus funciones, establecidas en el </w:t>
      </w:r>
      <w:sdt>
        <w:sdtPr>
          <w:tag w:val="goog_rdk_0"/>
          <w:id w:val="864179762"/>
          <w:showingPlcHdr/>
        </w:sdtPr>
        <w:sdtEndPr/>
        <w:sdtContent>
          <w:r w:rsidR="00754A63">
            <w:t xml:space="preserve">     </w:t>
          </w:r>
        </w:sdtContent>
      </w:sdt>
      <w:r w:rsidRPr="43AD96DA">
        <w:rPr>
          <w:color w:val="000000" w:themeColor="text1"/>
        </w:rPr>
        <w:t xml:space="preserve">artículo </w:t>
      </w:r>
      <w:r w:rsidR="2AEC1F48" w:rsidRPr="43AD96DA">
        <w:rPr>
          <w:color w:val="000000" w:themeColor="text1"/>
        </w:rPr>
        <w:t>30</w:t>
      </w:r>
      <w:r w:rsidRPr="43AD96DA">
        <w:rPr>
          <w:color w:val="000000" w:themeColor="text1"/>
        </w:rPr>
        <w:t xml:space="preserve"> </w:t>
      </w:r>
      <w:bookmarkStart w:id="1" w:name="_Hlk116846264"/>
      <w:r w:rsidRPr="43AD96DA">
        <w:rPr>
          <w:color w:val="000000" w:themeColor="text1"/>
        </w:rPr>
        <w:t>de</w:t>
      </w:r>
      <w:r w:rsidR="00754A63">
        <w:rPr>
          <w:color w:val="000000" w:themeColor="text1"/>
        </w:rPr>
        <w:t>l</w:t>
      </w:r>
      <w:r w:rsidRPr="43AD96DA">
        <w:rPr>
          <w:color w:val="000000" w:themeColor="text1"/>
        </w:rPr>
        <w:t xml:space="preserve"> Reglamento de </w:t>
      </w:r>
      <w:proofErr w:type="gramStart"/>
      <w:r w:rsidRPr="43AD96DA">
        <w:rPr>
          <w:color w:val="000000" w:themeColor="text1"/>
        </w:rPr>
        <w:t xml:space="preserve">Aplicación </w:t>
      </w:r>
      <w:r w:rsidR="00754A63">
        <w:rPr>
          <w:color w:val="000000" w:themeColor="text1"/>
        </w:rPr>
        <w:t xml:space="preserve"> Num.</w:t>
      </w:r>
      <w:proofErr w:type="gramEnd"/>
      <w:r w:rsidR="00754A63">
        <w:rPr>
          <w:color w:val="000000" w:themeColor="text1"/>
        </w:rPr>
        <w:t xml:space="preserve">52-26 </w:t>
      </w:r>
      <w:r w:rsidRPr="43AD96DA">
        <w:rPr>
          <w:color w:val="000000" w:themeColor="text1"/>
        </w:rPr>
        <w:t xml:space="preserve">de la Ley núm. </w:t>
      </w:r>
      <w:r w:rsidR="00754A63">
        <w:rPr>
          <w:color w:val="000000" w:themeColor="text1"/>
        </w:rPr>
        <w:t>47-25</w:t>
      </w:r>
      <w:r w:rsidRPr="43AD96DA">
        <w:rPr>
          <w:color w:val="000000" w:themeColor="text1"/>
        </w:rPr>
        <w:t xml:space="preserve">, en lo adelante el Reglamento o </w:t>
      </w:r>
      <w:bookmarkEnd w:id="1"/>
      <w:r w:rsidRPr="43AD96DA">
        <w:rPr>
          <w:color w:val="000000" w:themeColor="text1"/>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0583F6F9" w:rsidR="00C2117A" w:rsidRPr="0070240D" w:rsidRDefault="00C2117A" w:rsidP="43AD96DA">
      <w:pPr>
        <w:pBdr>
          <w:top w:val="nil"/>
          <w:left w:val="nil"/>
          <w:bottom w:val="nil"/>
          <w:right w:val="nil"/>
          <w:between w:val="nil"/>
        </w:pBdr>
        <w:jc w:val="both"/>
        <w:rPr>
          <w:color w:val="000000"/>
        </w:rPr>
      </w:pPr>
      <w:r w:rsidRPr="43AD96DA">
        <w:rPr>
          <w:color w:val="000000" w:themeColor="text1"/>
        </w:rPr>
        <w:t xml:space="preserve">Este modelo de contrato, debidamente completado con las informaciones genéricas del objeto concreto, debe formar parte del pliego de condiciones, por disposición del artículo </w:t>
      </w:r>
      <w:r w:rsidR="179DD592" w:rsidRPr="43AD96DA">
        <w:rPr>
          <w:color w:val="000000" w:themeColor="text1"/>
        </w:rPr>
        <w:t>5</w:t>
      </w:r>
      <w:r w:rsidRPr="43AD96DA">
        <w:rPr>
          <w:color w:val="000000" w:themeColor="text1"/>
        </w:rPr>
        <w:t>7 de</w:t>
      </w:r>
      <w:r w:rsidR="79FDDD8D" w:rsidRPr="43AD96DA">
        <w:rPr>
          <w:color w:val="000000" w:themeColor="text1"/>
        </w:rPr>
        <w:t xml:space="preserve">l Reglamento de Aplicación </w:t>
      </w:r>
      <w:proofErr w:type="gramStart"/>
      <w:r w:rsidR="00754A63">
        <w:rPr>
          <w:color w:val="000000" w:themeColor="text1"/>
        </w:rPr>
        <w:t>Núm..</w:t>
      </w:r>
      <w:proofErr w:type="gramEnd"/>
      <w:r w:rsidR="00754A63">
        <w:rPr>
          <w:color w:val="000000" w:themeColor="text1"/>
        </w:rPr>
        <w:t xml:space="preserve"> 52-26 </w:t>
      </w:r>
      <w:r w:rsidR="79FDDD8D" w:rsidRPr="43AD96DA">
        <w:rPr>
          <w:color w:val="000000" w:themeColor="text1"/>
        </w:rPr>
        <w:t xml:space="preserve">de la Ley núm. </w:t>
      </w:r>
      <w:r w:rsidR="00754A63">
        <w:rPr>
          <w:color w:val="000000" w:themeColor="text1"/>
        </w:rPr>
        <w:t>47</w:t>
      </w:r>
      <w:r w:rsidR="79FDDD8D" w:rsidRPr="43AD96DA">
        <w:rPr>
          <w:color w:val="000000" w:themeColor="text1"/>
        </w:rPr>
        <w:t>-2</w:t>
      </w:r>
      <w:r w:rsidR="00754A63">
        <w:rPr>
          <w:color w:val="000000" w:themeColor="text1"/>
        </w:rPr>
        <w:t>5</w:t>
      </w:r>
      <w:r w:rsidRPr="43AD96DA">
        <w:rPr>
          <w:color w:val="000000" w:themeColor="text1"/>
        </w:rPr>
        <w:t xml:space="preserve">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5673521C" w:rsidR="00C2117A" w:rsidRPr="0070240D" w:rsidRDefault="00C2117A" w:rsidP="00C2117A">
      <w:pPr>
        <w:ind w:left="360"/>
        <w:jc w:val="both"/>
      </w:pPr>
      <w:bookmarkStart w:id="2" w:name="_Hlk151410371"/>
      <w:r w:rsidRPr="43AD96DA">
        <w:rPr>
          <w:b/>
          <w:bCs/>
        </w:rPr>
        <w:t>Negro</w:t>
      </w:r>
      <w:r>
        <w:t xml:space="preserve"> - Indicaciones que no pueden ser eliminadas, modificadas ni sustituidas porque es lenguaje tomado directamente de la normativa que regula el Sistema Nacional de Compras y Contrataciones Públicas (SNCCP), es decir, la Constitución, la Ley núm. </w:t>
      </w:r>
      <w:r w:rsidR="7815B88A">
        <w:t>47-25</w:t>
      </w:r>
      <w:r>
        <w:t xml:space="preserve"> y sus modificaciones, su Reglamento de Aplicación núm. </w:t>
      </w:r>
      <w:r w:rsidR="3A2280B9">
        <w:t>52-26</w:t>
      </w:r>
      <w:r>
        <w:t>,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0D598FD5" w:rsidR="00465CCF" w:rsidRPr="0070240D" w:rsidRDefault="00465CCF" w:rsidP="43AD96DA">
      <w:pPr>
        <w:autoSpaceDE w:val="0"/>
        <w:autoSpaceDN w:val="0"/>
        <w:adjustRightInd w:val="0"/>
        <w:jc w:val="both"/>
      </w:pPr>
      <w:r w:rsidRPr="0070240D">
        <w:rPr>
          <w:b/>
          <w:bCs/>
        </w:rPr>
        <w:t>POR CUANTO (3):</w:t>
      </w:r>
      <w:r w:rsidRPr="0070240D">
        <w:t xml:space="preserve"> La</w:t>
      </w:r>
      <w:r w:rsidR="59C4673A">
        <w:t xml:space="preserve"> Ley núm. 47-25 y sus modificaciones, su Reglamento de Aplicación núm. 52-26</w:t>
      </w:r>
      <w:r w:rsidRPr="0070240D">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897D3AF" w:rsidR="00465CCF" w:rsidRPr="0070240D" w:rsidRDefault="00465CCF" w:rsidP="43AD96DA">
      <w:pPr>
        <w:autoSpaceDE w:val="0"/>
        <w:autoSpaceDN w:val="0"/>
        <w:adjustRightInd w:val="0"/>
        <w:jc w:val="both"/>
      </w:pPr>
      <w:r w:rsidRPr="43AD96DA">
        <w:rPr>
          <w:b/>
          <w:bCs/>
        </w:rPr>
        <w:t>POR CUANTO (4):</w:t>
      </w:r>
      <w:r>
        <w:t xml:space="preserve"> Que el artículo </w:t>
      </w:r>
      <w:r w:rsidR="5A36A7A1">
        <w:t xml:space="preserve">59 numeral </w:t>
      </w:r>
      <w:r>
        <w:t xml:space="preserve"> de la </w:t>
      </w:r>
      <w:r w:rsidR="76066858">
        <w:t>Ley núm. 47-25 y sus modificaciones, su Reglamento de Aplicación núm. 52-26</w:t>
      </w:r>
      <w:r>
        <w:t>, establece las cláusulas obligatorias de los contrato</w:t>
      </w:r>
      <w:r w:rsidR="001B01C2">
        <w:t>s</w:t>
      </w:r>
      <w: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6A56F6D" w14:textId="02738D17" w:rsidR="00465CCF" w:rsidRDefault="00465CCF" w:rsidP="43AD96DA">
      <w:pPr>
        <w:jc w:val="both"/>
      </w:pPr>
      <w:r w:rsidRPr="43AD96DA">
        <w:rPr>
          <w:b/>
          <w:bCs/>
        </w:rPr>
        <w:t>POR CUANTO (5):</w:t>
      </w:r>
      <w:r>
        <w:t xml:space="preserve"> Que adicionalmente</w:t>
      </w:r>
      <w:r w:rsidR="001B01C2">
        <w:t xml:space="preserve"> para la validez de</w:t>
      </w:r>
      <w:r>
        <w:t xml:space="preserve"> los contratos deben contener aquellas otras cláusulas que refiere el </w:t>
      </w:r>
      <w:r w:rsidR="08A1A77B">
        <w:t>CAPITULO VI DE LAS REGLAS APLICABLES A LOS CONTRATOS SECCION I DE LA PERFECCION Y EL REGIMEN DE Ley núm. 47-25.</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7320513B" w:rsidR="00465CCF" w:rsidRPr="0070240D" w:rsidRDefault="00465CCF" w:rsidP="00465CCF">
      <w:pPr>
        <w:jc w:val="both"/>
        <w:rPr>
          <w:color w:val="0000FF"/>
        </w:rPr>
      </w:pPr>
      <w:r w:rsidRPr="43AD96DA">
        <w:rPr>
          <w:b/>
          <w:bCs/>
          <w:color w:val="0000FF"/>
          <w:lang w:val="es-ES"/>
        </w:rPr>
        <w:t xml:space="preserve">POR CUANTO (12): </w:t>
      </w:r>
      <w:r w:rsidRPr="43AD96DA">
        <w:rPr>
          <w:color w:val="0000FF"/>
          <w:lang w:val="es-ES"/>
        </w:rPr>
        <w:t xml:space="preserve">Que en fecha </w:t>
      </w:r>
      <w:r w:rsidRPr="43AD96DA">
        <w:rPr>
          <w:b/>
          <w:bCs/>
          <w:color w:val="0000FF"/>
        </w:rPr>
        <w:t>[indicar día, mes y año]</w:t>
      </w:r>
      <w:r w:rsidRPr="43AD96DA">
        <w:rPr>
          <w:color w:val="0000FF"/>
        </w:rPr>
        <w:t xml:space="preserve"> </w:t>
      </w:r>
      <w:r w:rsidR="00C2117A" w:rsidRPr="43AD96DA">
        <w:rPr>
          <w:b/>
          <w:bCs/>
          <w:color w:val="0000FF"/>
          <w:lang w:val="es-ES"/>
        </w:rPr>
        <w:t>EL PROVEEDOR</w:t>
      </w:r>
      <w:r w:rsidR="00C2117A" w:rsidRPr="43AD96DA">
        <w:rPr>
          <w:color w:val="0000FF"/>
          <w:lang w:val="es-ES"/>
        </w:rPr>
        <w:t xml:space="preserve"> </w:t>
      </w:r>
      <w:r w:rsidRPr="43AD96DA">
        <w:rPr>
          <w:color w:val="0000FF"/>
          <w:lang w:val="es-ES"/>
        </w:rPr>
        <w:t>constituyó la Garantía de Fiel Cumplimiento de Contrato, correspondiente [</w:t>
      </w:r>
      <w:r w:rsidRPr="43AD96DA">
        <w:rPr>
          <w:b/>
          <w:bCs/>
          <w:color w:val="0000FF"/>
        </w:rPr>
        <w:t>indicar porcentaje (%) 4% o el 1% si se trata de una MIPYMES]</w:t>
      </w:r>
      <w:r w:rsidRPr="43AD96DA">
        <w:rPr>
          <w:color w:val="0000FF"/>
          <w:lang w:val="es-ES"/>
        </w:rPr>
        <w:t xml:space="preserve"> del monto total adjudicado, en cumplimiento del pliego de condiciones y del artículo 20</w:t>
      </w:r>
      <w:r w:rsidR="3B4DA3C2" w:rsidRPr="43AD96DA">
        <w:rPr>
          <w:color w:val="0000FF"/>
          <w:lang w:val="es-ES"/>
        </w:rPr>
        <w:t>5</w:t>
      </w:r>
      <w:r w:rsidRPr="43AD96DA">
        <w:rPr>
          <w:color w:val="0000FF"/>
          <w:lang w:val="es-ES"/>
        </w:rPr>
        <w:t xml:space="preserve"> del Reglamento de </w:t>
      </w:r>
      <w:r w:rsidR="00C2117A" w:rsidRPr="43AD96DA">
        <w:rPr>
          <w:color w:val="0000FF"/>
          <w:lang w:val="es-ES"/>
        </w:rPr>
        <w:t xml:space="preserve">aplicación </w:t>
      </w:r>
      <w:r w:rsidRPr="43AD96DA">
        <w:rPr>
          <w:color w:val="0000FF"/>
          <w:lang w:val="es-ES"/>
        </w:rPr>
        <w:t xml:space="preserve">aprobado mediante Decreto núm. </w:t>
      </w:r>
      <w:r w:rsidR="2BFBBE7D" w:rsidRPr="43AD96DA">
        <w:rPr>
          <w:color w:val="0000FF"/>
          <w:lang w:val="es-ES"/>
        </w:rPr>
        <w:t>52-26.</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w:t>
      </w:r>
      <w:proofErr w:type="gramStart"/>
      <w:r w:rsidR="00E1583C" w:rsidRPr="0070240D">
        <w:t>del mismo</w:t>
      </w:r>
      <w:proofErr w:type="gramEnd"/>
      <w:r w:rsidR="00E1583C" w:rsidRPr="0070240D">
        <w:t xml:space="preserve">,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w:t>
      </w:r>
      <w:proofErr w:type="gramStart"/>
      <w:r w:rsidR="00465CCF" w:rsidRPr="0070240D">
        <w:t>del mismo</w:t>
      </w:r>
      <w:proofErr w:type="gramEnd"/>
      <w:r w:rsidR="00465CCF" w:rsidRPr="0070240D">
        <w:t xml:space="preserve">,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3ECB57BE" w:rsidR="00465CCF" w:rsidRPr="0070240D" w:rsidRDefault="00305F17" w:rsidP="43AD96DA">
      <w:pPr>
        <w:jc w:val="both"/>
        <w:rPr>
          <w:rFonts w:eastAsiaTheme="minorEastAsia"/>
          <w:color w:val="4E4D4D"/>
          <w:lang w:eastAsia="en-US"/>
        </w:rPr>
      </w:pPr>
      <w:r w:rsidRPr="43AD96DA">
        <w:rPr>
          <w:b/>
          <w:bCs/>
        </w:rPr>
        <w:t xml:space="preserve">Artículo 11. </w:t>
      </w:r>
      <w:r w:rsidR="00465CCF" w:rsidRPr="43AD96DA">
        <w:rPr>
          <w:b/>
          <w:bCs/>
        </w:rPr>
        <w:t>Obligaciones de la institución contratante</w:t>
      </w:r>
      <w:r w:rsidR="00465CCF">
        <w:t xml:space="preserve">. En adición a las obligaciones reconocidas a </w:t>
      </w:r>
      <w:r w:rsidR="00465CCF" w:rsidRPr="43AD96DA">
        <w:rPr>
          <w:b/>
          <w:bCs/>
        </w:rPr>
        <w:t>LA INSTITUCIÓN CONTRATANTE</w:t>
      </w:r>
      <w:r w:rsidR="00465CCF">
        <w:t xml:space="preserve"> en la </w:t>
      </w:r>
      <w:r w:rsidR="0177B893">
        <w:t xml:space="preserve">Ley núm. 47-25 y sus modificaciones, su Reglamento de Aplicación núm. 52-26, </w:t>
      </w:r>
      <w:r w:rsidR="00465CCF">
        <w:t>y el pliego de condiciones vinculado a este contrato, serán también obligaciones a su cargo, la</w:t>
      </w:r>
      <w:r w:rsidR="0052760A">
        <w:t>s</w:t>
      </w:r>
      <w:r w:rsidR="00465CCF">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74CE1D1" w:rsidR="00465CCF" w:rsidRPr="0070240D" w:rsidRDefault="00305F17" w:rsidP="004E576C">
      <w:pPr>
        <w:jc w:val="both"/>
        <w:rPr>
          <w:b/>
          <w:bCs/>
        </w:rPr>
      </w:pPr>
      <w:r w:rsidRPr="43AD96DA">
        <w:rPr>
          <w:b/>
          <w:bCs/>
        </w:rPr>
        <w:t xml:space="preserve">Artículo 14. </w:t>
      </w:r>
      <w:r w:rsidR="00465CCF" w:rsidRPr="43AD96DA">
        <w:rPr>
          <w:b/>
          <w:bCs/>
        </w:rPr>
        <w:t xml:space="preserve">Garantía de fiel cumplimiento de contrato. </w:t>
      </w:r>
      <w:r w:rsidR="00465CCF">
        <w:t xml:space="preserve">Para garantizar el fiel cumplimiento del presente Contrato </w:t>
      </w:r>
      <w:r w:rsidR="00465CCF" w:rsidRPr="43AD96DA">
        <w:rPr>
          <w:b/>
          <w:bCs/>
        </w:rPr>
        <w:t>EL PROVEEDOR</w:t>
      </w:r>
      <w:r w:rsidR="00465CCF">
        <w:t xml:space="preserve"> hace formal entrega de una garantía </w:t>
      </w:r>
      <w:r w:rsidR="00465CCF" w:rsidRPr="43AD96DA">
        <w:rPr>
          <w:b/>
          <w:bCs/>
          <w:color w:val="800000"/>
        </w:rPr>
        <w:t>[indicar tipo de garantía según haya sido establecida en el pliego de condiciones]</w:t>
      </w:r>
      <w:r w:rsidR="00465CCF" w:rsidRPr="43AD96DA">
        <w:rPr>
          <w:color w:val="C00000"/>
        </w:rPr>
        <w:t xml:space="preserve"> </w:t>
      </w:r>
      <w:r w:rsidR="00465CCF">
        <w:t xml:space="preserve">a favor de </w:t>
      </w:r>
      <w:r w:rsidR="00465CCF" w:rsidRPr="43AD96DA">
        <w:rPr>
          <w:b/>
          <w:bCs/>
        </w:rPr>
        <w:t>LA INSTITUCIÓN CONTRATANTE</w:t>
      </w:r>
      <w:r w:rsidR="00465CCF">
        <w:t>, de acuerdo a lo establecido en los artículos 20</w:t>
      </w:r>
      <w:r w:rsidR="10566FB3">
        <w:t>5</w:t>
      </w:r>
      <w:r w:rsidR="00465CCF">
        <w:t xml:space="preserve"> y 20</w:t>
      </w:r>
      <w:r w:rsidR="7147A658">
        <w:t>6</w:t>
      </w:r>
      <w:r w:rsidR="00465CCF">
        <w:t xml:space="preserve"> del Reglamento de Aplicación de la Ley de </w:t>
      </w:r>
      <w:r w:rsidR="0039549C">
        <w:t xml:space="preserve">Compras </w:t>
      </w:r>
      <w:r w:rsidR="00465CCF">
        <w:t xml:space="preserve">y </w:t>
      </w:r>
      <w:r w:rsidR="0039549C">
        <w:t xml:space="preserve">Contrataciones </w:t>
      </w:r>
      <w:r w:rsidR="00465CCF">
        <w:t xml:space="preserve">aprobado mediante el Decreto </w:t>
      </w:r>
      <w:r w:rsidR="00211C82">
        <w:t xml:space="preserve">núm. </w:t>
      </w:r>
      <w:r w:rsidR="3CF1C260">
        <w:t>52-26</w:t>
      </w:r>
      <w:r w:rsidR="00465CCF">
        <w:t xml:space="preserve">, por un valor equivalente </w:t>
      </w:r>
      <w:r w:rsidR="00465CCF" w:rsidRPr="43AD96DA">
        <w:rPr>
          <w:b/>
          <w:bCs/>
          <w:color w:val="800000"/>
        </w:rPr>
        <w:t>[indicar porcentaje (%) 4% o el 1% si se trata de una MIPYMES]</w:t>
      </w:r>
      <w:r w:rsidR="00465CCF">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066B59EE" w:rsidR="00C11D26" w:rsidRPr="0070240D" w:rsidRDefault="00C11D26" w:rsidP="00C11D26">
      <w:pPr>
        <w:jc w:val="both"/>
        <w:rPr>
          <w:b/>
          <w:bCs/>
        </w:rPr>
      </w:pPr>
      <w:r w:rsidRPr="43AD96DA">
        <w:rPr>
          <w:b/>
          <w:bCs/>
        </w:rPr>
        <w:t>Párrafo:</w:t>
      </w:r>
      <w:r>
        <w:t xml:space="preserve"> El contrato se considerará perfeccionado una vez se publique por el Sistema Electrónico de Contrataciones Públicas (SECP) y en el portal institucional de </w:t>
      </w:r>
      <w:r w:rsidRPr="43AD96DA">
        <w:rPr>
          <w:b/>
          <w:bCs/>
          <w:color w:val="800000"/>
        </w:rPr>
        <w:t>[insertar nombre de la institución contratante],</w:t>
      </w:r>
      <w:r w:rsidRPr="43AD96DA">
        <w:rPr>
          <w:color w:val="C00000"/>
        </w:rPr>
        <w:t xml:space="preserve"> </w:t>
      </w:r>
      <w:r>
        <w:t>en un plazo no mayor de cinco (5) días hábiles luego de su suscripción conforme al artículo 1</w:t>
      </w:r>
      <w:r w:rsidR="2BED1C9A">
        <w:t>32</w:t>
      </w:r>
      <w:r>
        <w:t xml:space="preserve"> de</w:t>
      </w:r>
      <w:r w:rsidR="0A6A015A">
        <w:t xml:space="preserve"> la Ley</w:t>
      </w:r>
      <w:r>
        <w:t xml:space="preserve">  núm. </w:t>
      </w:r>
      <w:r w:rsidR="701AB4E2">
        <w:t>47-25</w:t>
      </w:r>
      <w:r>
        <w:t xml:space="preserve"> y, además, para el caso de las instituciones sujetas a la Ley núm. 10-07 del Sistema Nacional de Control Interno, se haya registrado en la Contraloría General de la República.</w:t>
      </w:r>
      <w:r w:rsidRPr="43AD96DA">
        <w:rPr>
          <w:b/>
          <w:bCs/>
        </w:rPr>
        <w:t xml:space="preserve"> </w:t>
      </w:r>
    </w:p>
    <w:p w14:paraId="2E5ACB7C" w14:textId="77777777" w:rsidR="00E1583C" w:rsidRPr="0070240D" w:rsidRDefault="00E1583C" w:rsidP="009E33B7">
      <w:pPr>
        <w:rPr>
          <w:b/>
          <w:bCs/>
        </w:rPr>
      </w:pPr>
    </w:p>
    <w:p w14:paraId="7571A31C" w14:textId="03936BE4" w:rsidR="00C11D26" w:rsidRPr="0070240D" w:rsidRDefault="00305F17" w:rsidP="004E576C">
      <w:pPr>
        <w:jc w:val="both"/>
        <w:rPr>
          <w:b/>
          <w:bCs/>
        </w:rPr>
      </w:pPr>
      <w:r w:rsidRPr="43AD96DA">
        <w:rPr>
          <w:b/>
          <w:bCs/>
        </w:rPr>
        <w:lastRenderedPageBreak/>
        <w:t>Artículo 2</w:t>
      </w:r>
      <w:r w:rsidR="001B01C2" w:rsidRPr="43AD96DA">
        <w:rPr>
          <w:b/>
          <w:bCs/>
        </w:rPr>
        <w:t>1</w:t>
      </w:r>
      <w:r w:rsidRPr="43AD96DA">
        <w:rPr>
          <w:b/>
          <w:bCs/>
        </w:rPr>
        <w:t xml:space="preserve">. </w:t>
      </w:r>
      <w:r w:rsidR="00C11D26" w:rsidRPr="43AD96DA">
        <w:rPr>
          <w:b/>
          <w:bCs/>
        </w:rPr>
        <w:t xml:space="preserve">Nulidad del contrato. </w:t>
      </w:r>
      <w:r w:rsidR="00C11D26">
        <w:t>La suscripción del presente Contrato en violación al régimen de prohibiciones e inhabilidades establecido en el artículo 1</w:t>
      </w:r>
      <w:r w:rsidR="498B442A">
        <w:t>38</w:t>
      </w:r>
      <w:r w:rsidR="00C11D26">
        <w:t xml:space="preserve"> de la Ley núm. </w:t>
      </w:r>
      <w:r w:rsidR="571D8E8E">
        <w:t>47-25</w:t>
      </w:r>
      <w:r w:rsidR="00C11D26">
        <w:t xml:space="preserve"> sobre Compras y Contrataciones de Bienes, Servicios y Obras y sus modificaciones, constituirá una causa de nulidad absoluta del Contrato en cualquier estado que se encuentre, sin perjuicio de otra acción que decida interponer </w:t>
      </w:r>
      <w:r w:rsidR="00C11D26" w:rsidRPr="43AD96DA">
        <w:rPr>
          <w:b/>
          <w:bCs/>
          <w:color w:val="800000"/>
        </w:rPr>
        <w:t xml:space="preserve">[insertar nombre de la institución contratante] </w:t>
      </w:r>
      <w:r w:rsidR="00C11D26">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70240D">
        <w:t>en relación al</w:t>
      </w:r>
      <w:proofErr w:type="gramEnd"/>
      <w:r w:rsidR="00B703E0" w:rsidRPr="0070240D">
        <w:t xml:space="preserve">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3D21429B" w:rsidR="00B703E0" w:rsidRPr="0070240D" w:rsidRDefault="00B703E0" w:rsidP="00B703E0">
      <w:pPr>
        <w:autoSpaceDE w:val="0"/>
        <w:autoSpaceDN w:val="0"/>
        <w:adjustRightInd w:val="0"/>
        <w:jc w:val="both"/>
      </w:pPr>
      <w:r w:rsidRPr="43AD96DA">
        <w:rPr>
          <w:b/>
          <w:bCs/>
        </w:rPr>
        <w:t>Párrafo IV: EL PROVEEDOR</w:t>
      </w:r>
      <w:r>
        <w:t xml:space="preserve"> acepta y reconoce que el incumplimiento de lo expresado precedentemente puede derivar y resultar en la inmediata rescisión de este contrato conforme el artículo 1</w:t>
      </w:r>
      <w:r w:rsidR="024CF7C7">
        <w:t>39</w:t>
      </w:r>
      <w:r>
        <w:t xml:space="preserve"> de la Ley núm. </w:t>
      </w:r>
      <w:r w:rsidR="5275E6C4">
        <w:t>47-25</w:t>
      </w:r>
      <w:r>
        <w:t xml:space="preserve"> y sus modificaciones, haciendo reserva </w:t>
      </w:r>
      <w:r w:rsidRPr="43AD96DA">
        <w:rPr>
          <w:b/>
          <w:bCs/>
        </w:rPr>
        <w:t>LA INSTITUCIÓN CONTRATANTE</w:t>
      </w:r>
      <w:r>
        <w:t xml:space="preserve"> de iniciar cualquier acción legal o judicial ante las autoridades competentes en contra de </w:t>
      </w:r>
      <w:r w:rsidRPr="43AD96DA">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 xml:space="preserve">de anticipación al vencimiento del plazo, de no hacerlo, se considerará que ha renunciado a su derecho </w:t>
      </w:r>
      <w:proofErr w:type="gramStart"/>
      <w:r w:rsidRPr="0070240D">
        <w:t>en relación a</w:t>
      </w:r>
      <w:proofErr w:type="gramEnd"/>
      <w:r w:rsidRPr="0070240D">
        <w:t xml:space="preserve">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245453C9" w:rsidR="00465CCF" w:rsidRPr="0070240D" w:rsidRDefault="00305F17" w:rsidP="008F43A8">
      <w:pPr>
        <w:autoSpaceDE w:val="0"/>
        <w:autoSpaceDN w:val="0"/>
        <w:adjustRightInd w:val="0"/>
        <w:jc w:val="both"/>
      </w:pPr>
      <w:r w:rsidRPr="43AD96DA">
        <w:rPr>
          <w:b/>
          <w:bCs/>
        </w:rPr>
        <w:t>Artículo 2</w:t>
      </w:r>
      <w:r w:rsidR="00B703E0" w:rsidRPr="43AD96DA">
        <w:rPr>
          <w:b/>
          <w:bCs/>
        </w:rPr>
        <w:t>6</w:t>
      </w:r>
      <w:r w:rsidRPr="43AD96DA">
        <w:rPr>
          <w:b/>
          <w:bCs/>
        </w:rPr>
        <w:t xml:space="preserve">. </w:t>
      </w:r>
      <w:r w:rsidR="00C11D26" w:rsidRPr="43AD96DA">
        <w:rPr>
          <w:b/>
          <w:bCs/>
        </w:rPr>
        <w:t>Suspensión del contrato.</w:t>
      </w:r>
      <w:r w:rsidR="00C11D26">
        <w:t xml:space="preserve"> En adición a las causas previstas en el artículo </w:t>
      </w:r>
      <w:r w:rsidR="5B5A3386">
        <w:t>y</w:t>
      </w:r>
      <w:r w:rsidR="00C11D26">
        <w:t xml:space="preserve"> el artículo 1</w:t>
      </w:r>
      <w:r w:rsidR="20AFA2A3">
        <w:t>39</w:t>
      </w:r>
      <w:r w:rsidR="00C11D26">
        <w:t xml:space="preserve"> de</w:t>
      </w:r>
      <w:r w:rsidR="28F60513">
        <w:t xml:space="preserve"> la </w:t>
      </w:r>
      <w:r w:rsidR="1A2FB98D">
        <w:t>Ley núm.</w:t>
      </w:r>
      <w:r w:rsidR="00C11D26">
        <w:t xml:space="preserve"> 4</w:t>
      </w:r>
      <w:r w:rsidR="54462ECB">
        <w:t>7-25</w:t>
      </w:r>
      <w:r w:rsidR="00C11D26">
        <w:t xml:space="preserve">, </w:t>
      </w:r>
      <w:r w:rsidR="00C11D26" w:rsidRPr="43AD96DA">
        <w:rPr>
          <w:b/>
          <w:bCs/>
        </w:rPr>
        <w:t>LA INSTITUCIÓN CONTRATANTE</w:t>
      </w:r>
      <w:r w:rsidR="00C11D26">
        <w:t xml:space="preserve"> podrá ordenar la suspensión temporal del contrato mediante acto administrativo motivado y notificado a EL PROVEEDOR por </w:t>
      </w:r>
      <w:r w:rsidR="00C11D26" w:rsidRPr="43AD96DA">
        <w:rPr>
          <w:b/>
          <w:bCs/>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634AE906" w:rsidR="00465CCF" w:rsidRPr="0070240D" w:rsidRDefault="00305F17" w:rsidP="43AD96DA">
      <w:pPr>
        <w:jc w:val="both"/>
        <w:rPr>
          <w:lang w:val="es-ES_tradnl"/>
        </w:rPr>
      </w:pPr>
      <w:r w:rsidRPr="43AD96DA">
        <w:rPr>
          <w:b/>
          <w:bCs/>
        </w:rPr>
        <w:t>Artículo 2</w:t>
      </w:r>
      <w:r w:rsidR="00B703E0" w:rsidRPr="43AD96DA">
        <w:rPr>
          <w:b/>
          <w:bCs/>
        </w:rPr>
        <w:t>8</w:t>
      </w:r>
      <w:r w:rsidRPr="43AD96DA">
        <w:rPr>
          <w:b/>
          <w:bCs/>
        </w:rPr>
        <w:t xml:space="preserve">. </w:t>
      </w:r>
      <w:r w:rsidR="00C11D26" w:rsidRPr="43AD96DA">
        <w:rPr>
          <w:b/>
          <w:bCs/>
        </w:rPr>
        <w:t>Publicidad de las modificaciones.</w:t>
      </w:r>
      <w:r w:rsidR="00C11D26">
        <w:t xml:space="preserve"> Toda modificación del </w:t>
      </w:r>
      <w:proofErr w:type="gramStart"/>
      <w:r w:rsidR="00C11D26">
        <w:t>contrato,</w:t>
      </w:r>
      <w:proofErr w:type="gramEnd"/>
      <w:r w:rsidR="00C11D26">
        <w:t xml:space="preserve"> sea unilateral o prevista en el pliego de condiciones, se formalizará a través de una enmienda o adenda al contrato con el contenido previsto e</w:t>
      </w:r>
      <w:r w:rsidR="6F1098CF">
        <w:t>n la Ley</w:t>
      </w:r>
      <w:r w:rsidR="00C11D26">
        <w:t xml:space="preserve"> núm. 4</w:t>
      </w:r>
      <w:r w:rsidR="0A530E59">
        <w:t>7-25</w:t>
      </w:r>
      <w:r w:rsidR="00C11D26">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2D7E2411" w:rsidR="00C11D26" w:rsidRPr="0070240D" w:rsidRDefault="00C11D26" w:rsidP="00C11D26">
      <w:pPr>
        <w:jc w:val="both"/>
      </w:pPr>
      <w:r w:rsidRPr="43AD96DA">
        <w:rPr>
          <w:b/>
          <w:bCs/>
        </w:rPr>
        <w:t>Párrafo I:</w:t>
      </w:r>
      <w:r>
        <w:t xml:space="preserve"> Para el restablecimiento del equilibro económico y financiero del contrato, quien lo invoque deberá demostrarlo y solicitarlo, conforme a los criterios y el procedimiento previsto en el artículo </w:t>
      </w:r>
      <w:r w:rsidR="16429028">
        <w:t>14</w:t>
      </w:r>
      <w:r>
        <w:t>2</w:t>
      </w:r>
      <w:r w:rsidR="4A1F9DAF">
        <w:t xml:space="preserve"> </w:t>
      </w:r>
      <w:r>
        <w:t xml:space="preserve">de la Ley núm. </w:t>
      </w:r>
      <w:r w:rsidR="2C4C6DDF">
        <w:t>47-25.</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10EF8935" w:rsidR="00C11D26" w:rsidRPr="0070240D" w:rsidRDefault="00305F17" w:rsidP="00C11D26">
      <w:pPr>
        <w:jc w:val="both"/>
      </w:pPr>
      <w:r w:rsidRPr="43AD96DA">
        <w:rPr>
          <w:b/>
          <w:bCs/>
        </w:rPr>
        <w:t xml:space="preserve">Artículo </w:t>
      </w:r>
      <w:r w:rsidR="00B703E0" w:rsidRPr="43AD96DA">
        <w:rPr>
          <w:b/>
          <w:bCs/>
        </w:rPr>
        <w:t>30</w:t>
      </w:r>
      <w:r w:rsidRPr="43AD96DA">
        <w:rPr>
          <w:b/>
          <w:bCs/>
        </w:rPr>
        <w:t xml:space="preserve">. </w:t>
      </w:r>
      <w:r w:rsidR="00C11D26" w:rsidRPr="43AD96DA">
        <w:rPr>
          <w:b/>
          <w:bCs/>
        </w:rPr>
        <w:t xml:space="preserve">Cesión o Subcontratación del contrato. EL PROVEEDOR </w:t>
      </w:r>
      <w:r w:rsidR="00C11D26">
        <w:t xml:space="preserve">podrá subcontratar o ceder la ejecución de servicios hasta el cincuenta por ciento (50%) del monto de las tareas comprendidas en el contrato, con la previa y expresa autorización de </w:t>
      </w:r>
      <w:r w:rsidR="00C11D26" w:rsidRPr="43AD96DA">
        <w:rPr>
          <w:b/>
          <w:bCs/>
        </w:rPr>
        <w:t>LA INSTITUCIÓN CONTRATANTE</w:t>
      </w:r>
      <w:r w:rsidR="00C11D26">
        <w:t xml:space="preserve"> de acuerdo con el numeral </w:t>
      </w:r>
      <w:r w:rsidR="2ECEE6B1">
        <w:t>3</w:t>
      </w:r>
      <w:r w:rsidR="00C11D26">
        <w:t xml:space="preserve">) del artículo </w:t>
      </w:r>
      <w:r w:rsidR="609D4C38">
        <w:t>14</w:t>
      </w:r>
      <w:r w:rsidR="00C11D26">
        <w:t xml:space="preserve">2 de la Ley núm. </w:t>
      </w:r>
      <w:r w:rsidR="53CD7573">
        <w:t>47-25</w:t>
      </w:r>
      <w:r w:rsidR="00C11D26">
        <w:t xml:space="preserve"> y sus modificaciones, quien tendrá un plazo de </w:t>
      </w:r>
      <w:r w:rsidR="00C11D26" w:rsidRPr="43AD96DA">
        <w:rPr>
          <w:b/>
          <w:bCs/>
          <w:color w:val="800000"/>
        </w:rPr>
        <w:t>[insertar cantidad de días en letras y números]</w:t>
      </w:r>
      <w:r w:rsidR="00C11D26" w:rsidRPr="43AD96DA">
        <w:rPr>
          <w:b/>
          <w:bCs/>
          <w:color w:val="C00000"/>
        </w:rPr>
        <w:t xml:space="preserve"> </w:t>
      </w:r>
      <w:r w:rsidR="00C11D26">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w:t>
      </w:r>
      <w:proofErr w:type="gramStart"/>
      <w:r w:rsidRPr="0070240D">
        <w:t>de acuerdo a</w:t>
      </w:r>
      <w:proofErr w:type="gramEnd"/>
      <w:r w:rsidRPr="0070240D">
        <w:t xml:space="preserve"> la Ley. </w:t>
      </w:r>
    </w:p>
    <w:p w14:paraId="525BB3AB" w14:textId="77777777" w:rsidR="00C11D26" w:rsidRPr="0070240D" w:rsidRDefault="00C11D26" w:rsidP="00C11D26">
      <w:pPr>
        <w:jc w:val="both"/>
      </w:pPr>
    </w:p>
    <w:p w14:paraId="4024FC25" w14:textId="17E73212" w:rsidR="00465CCF" w:rsidRPr="0070240D" w:rsidRDefault="00C11D26" w:rsidP="00B703E0">
      <w:pPr>
        <w:jc w:val="both"/>
      </w:pPr>
      <w:r w:rsidRPr="43AD96DA">
        <w:rPr>
          <w:b/>
          <w:bCs/>
        </w:rPr>
        <w:t>Párrafo III:</w:t>
      </w:r>
      <w:r>
        <w:t xml:space="preserve"> El subcontratista o cesionario no podrá estar en el régimen de prohibiciones e inhabilidades previsto en el artículo </w:t>
      </w:r>
      <w:r w:rsidR="04627BCD">
        <w:t>142, numeral 3</w:t>
      </w:r>
      <w:r>
        <w:t xml:space="preserve">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w:t>
      </w:r>
      <w:r w:rsidR="00C11D26" w:rsidRPr="0070240D">
        <w:lastRenderedPageBreak/>
        <w:t xml:space="preserve">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 xml:space="preserve">Nota: En los servicios de prestación periódica, la recepción de servicio se puede realizar también periódicamente, </w:t>
      </w:r>
      <w:proofErr w:type="gramStart"/>
      <w:r w:rsidRPr="0070240D">
        <w:rPr>
          <w:b/>
          <w:bCs/>
          <w:color w:val="00B050"/>
        </w:rPr>
        <w:t>de acuerdo a</w:t>
      </w:r>
      <w:proofErr w:type="gramEnd"/>
      <w:r w:rsidRPr="0070240D">
        <w:rPr>
          <w:b/>
          <w:bCs/>
          <w:color w:val="00B050"/>
        </w:rPr>
        <w:t xml:space="preserve">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xml:space="preserve">, quien </w:t>
      </w:r>
      <w:r w:rsidRPr="0070240D">
        <w:rPr>
          <w:rFonts w:eastAsiaTheme="minorHAnsi"/>
          <w:color w:val="0000FF"/>
          <w:lang w:eastAsia="en-US"/>
        </w:rPr>
        <w:lastRenderedPageBreak/>
        <w:t>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w:t>
      </w:r>
      <w:proofErr w:type="gramStart"/>
      <w:r w:rsidRPr="0070240D">
        <w:rPr>
          <w:color w:val="0000FF"/>
        </w:rPr>
        <w:t>los mismos</w:t>
      </w:r>
      <w:proofErr w:type="gramEnd"/>
      <w:r w:rsidRPr="0070240D">
        <w:rPr>
          <w:color w:val="0000FF"/>
        </w:rPr>
        <w:t xml:space="preserve">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4C881BA1" w:rsidR="00C11D26" w:rsidRPr="0070240D" w:rsidRDefault="00C11D26" w:rsidP="43AD96DA">
      <w:pPr>
        <w:jc w:val="both"/>
        <w:rPr>
          <w:b/>
          <w:bCs/>
          <w:color w:val="800000"/>
        </w:rPr>
      </w:pPr>
      <w:r w:rsidRPr="43AD96DA">
        <w:rPr>
          <w:b/>
          <w:bCs/>
        </w:rPr>
        <w:t>Artículo 3</w:t>
      </w:r>
      <w:r w:rsidR="00B703E0" w:rsidRPr="43AD96DA">
        <w:rPr>
          <w:b/>
          <w:bCs/>
        </w:rPr>
        <w:t>6</w:t>
      </w:r>
      <w:r w:rsidRPr="43AD96DA">
        <w:rPr>
          <w:b/>
          <w:bCs/>
        </w:rPr>
        <w:t xml:space="preserve">. Extinción del contrato. </w:t>
      </w:r>
      <w:r>
        <w:t xml:space="preserve">El contrato finalizará por una de las siguientes condiciones que acontezca en el tiempo: </w:t>
      </w:r>
      <w:r w:rsidRPr="43AD96DA">
        <w:rPr>
          <w:b/>
          <w:bCs/>
        </w:rPr>
        <w:t>a)</w:t>
      </w:r>
      <w:r>
        <w:t xml:space="preserve"> Cumplimiento del objeto; </w:t>
      </w:r>
      <w:r w:rsidRPr="43AD96DA">
        <w:rPr>
          <w:b/>
          <w:bCs/>
        </w:rPr>
        <w:t>b)</w:t>
      </w:r>
      <w:r>
        <w:t xml:space="preserve"> por mutuo acuerdo entre las partes o; </w:t>
      </w:r>
      <w:r w:rsidRPr="43AD96DA">
        <w:rPr>
          <w:b/>
          <w:bCs/>
        </w:rPr>
        <w:t>c)</w:t>
      </w:r>
      <w:r>
        <w:t xml:space="preserve"> por las causas de resolución previstas en el artículo 1</w:t>
      </w:r>
      <w:r w:rsidR="5251F373">
        <w:t>55</w:t>
      </w:r>
      <w:r>
        <w:t xml:space="preserve"> de</w:t>
      </w:r>
      <w:r w:rsidR="7B55561F">
        <w:t xml:space="preserve"> la Ley</w:t>
      </w:r>
      <w:r>
        <w:t xml:space="preserve"> núm. 4</w:t>
      </w:r>
      <w:r w:rsidR="476CFA08">
        <w:t>7-25</w:t>
      </w:r>
      <w:r>
        <w:t xml:space="preserve"> </w:t>
      </w:r>
      <w:r w:rsidRPr="43AD96DA">
        <w:rPr>
          <w:b/>
          <w:bCs/>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Coprocesamiento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 xml:space="preserve">se compromete, desde el inicio de las actuaciones del contrato, a implementar medidas preventivas y respetuosas con la legislación ambiental, abordando vertidos y residuos de manera responsable, y notificando al Ministerio de Medio </w:t>
      </w:r>
      <w:r w:rsidRPr="0070240D">
        <w:rPr>
          <w:lang w:val="es-ES_tradnl"/>
        </w:rPr>
        <w:lastRenderedPageBreak/>
        <w:t>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 xml:space="preserve">No ha iniciado el suministro del servicio contratado o ha suspendido el progreso </w:t>
      </w:r>
      <w:proofErr w:type="gramStart"/>
      <w:r w:rsidRPr="0070240D">
        <w:rPr>
          <w:color w:val="0000FF"/>
        </w:rPr>
        <w:t>del mismo</w:t>
      </w:r>
      <w:proofErr w:type="gramEnd"/>
      <w:r w:rsidRPr="0070240D">
        <w:rPr>
          <w:color w:val="0000FF"/>
        </w:rPr>
        <w:t xml:space="preserve">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3644734B" w:rsidR="00C11D26" w:rsidRPr="0070240D" w:rsidRDefault="00C11D26" w:rsidP="00C11D26">
      <w:pPr>
        <w:jc w:val="both"/>
        <w:rPr>
          <w:b/>
          <w:bCs/>
          <w:color w:val="00B050"/>
          <w:lang w:val="es-ES"/>
        </w:rPr>
      </w:pPr>
      <w:r w:rsidRPr="43AD96DA">
        <w:rPr>
          <w:b/>
          <w:bCs/>
        </w:rPr>
        <w:t>Artículo 3</w:t>
      </w:r>
      <w:r w:rsidR="00B703E0" w:rsidRPr="43AD96DA">
        <w:rPr>
          <w:b/>
          <w:bCs/>
        </w:rPr>
        <w:t>9</w:t>
      </w:r>
      <w:r w:rsidRPr="43AD96DA">
        <w:rPr>
          <w:b/>
          <w:bCs/>
        </w:rPr>
        <w:t xml:space="preserve">. Penalidades. </w:t>
      </w:r>
      <w:r w:rsidRPr="43AD96DA">
        <w:rPr>
          <w:b/>
          <w:bCs/>
          <w:color w:val="00B050"/>
          <w:lang w:val="es-ES"/>
        </w:rPr>
        <w:t xml:space="preserve">Nota: En este apartado la institución contratante podrá identificar cuales penalidades serán aplicadas en caso de incumplimiento del contrato, conforme al artículo </w:t>
      </w:r>
      <w:r w:rsidR="71CB9C4C" w:rsidRPr="43AD96DA">
        <w:rPr>
          <w:b/>
          <w:bCs/>
          <w:color w:val="00B050"/>
          <w:lang w:val="es-ES"/>
        </w:rPr>
        <w:t>147</w:t>
      </w:r>
      <w:r w:rsidRPr="43AD96DA">
        <w:rPr>
          <w:b/>
          <w:bCs/>
          <w:color w:val="00B050"/>
          <w:lang w:val="es-ES"/>
        </w:rPr>
        <w:t xml:space="preserve"> de</w:t>
      </w:r>
      <w:r w:rsidR="15EC5A90" w:rsidRPr="43AD96DA">
        <w:rPr>
          <w:b/>
          <w:bCs/>
          <w:color w:val="00B050"/>
          <w:lang w:val="es-ES"/>
        </w:rPr>
        <w:t xml:space="preserve"> la Ley</w:t>
      </w:r>
      <w:r w:rsidRPr="43AD96DA">
        <w:rPr>
          <w:b/>
          <w:bCs/>
          <w:color w:val="00B050"/>
          <w:lang w:val="es-ES"/>
        </w:rPr>
        <w:t xml:space="preserve"> núm. 4</w:t>
      </w:r>
      <w:r w:rsidR="26603B94" w:rsidRPr="43AD96DA">
        <w:rPr>
          <w:b/>
          <w:bCs/>
          <w:color w:val="00B050"/>
          <w:lang w:val="es-ES"/>
        </w:rPr>
        <w:t>7-25</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w:t>
      </w:r>
      <w:r w:rsidRPr="0070240D">
        <w:rPr>
          <w:color w:val="0000FF"/>
        </w:rPr>
        <w:lastRenderedPageBreak/>
        <w:t xml:space="preserve">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284E5E3D" w:rsidR="00465CCF" w:rsidRPr="0070240D" w:rsidRDefault="00305F17" w:rsidP="43AD96DA">
      <w:pPr>
        <w:jc w:val="both"/>
      </w:pPr>
      <w:r w:rsidRPr="43AD96DA">
        <w:rPr>
          <w:b/>
          <w:bCs/>
        </w:rPr>
        <w:t xml:space="preserve">Artículo </w:t>
      </w:r>
      <w:r w:rsidR="00B703E0" w:rsidRPr="43AD96DA">
        <w:rPr>
          <w:b/>
          <w:bCs/>
        </w:rPr>
        <w:t>40</w:t>
      </w:r>
      <w:r w:rsidRPr="43AD96DA">
        <w:rPr>
          <w:b/>
          <w:bCs/>
        </w:rPr>
        <w:t xml:space="preserve">. </w:t>
      </w:r>
      <w:r w:rsidR="00C11D26" w:rsidRPr="43AD96DA">
        <w:rPr>
          <w:b/>
          <w:bCs/>
        </w:rPr>
        <w:t xml:space="preserve">Responsabilidad de las partes. </w:t>
      </w:r>
      <w:r w:rsidR="00C11D26">
        <w:t xml:space="preserve">Cuando se resuelva el contrato por causas imputables a algunas de </w:t>
      </w:r>
      <w:r w:rsidR="00C11D26" w:rsidRPr="43AD96DA">
        <w:rPr>
          <w:b/>
          <w:bCs/>
        </w:rPr>
        <w:t>LAS PARTES</w:t>
      </w:r>
      <w:r w:rsidR="00C11D26">
        <w:t xml:space="preserve">, se deberá resarcir a la parte afectada por los daños y perjuicios ocasionados, a través de la ejecución de la garantía y/o la indemnización correspondiente, conforme establece </w:t>
      </w:r>
      <w:r w:rsidR="2FC44395">
        <w:t xml:space="preserve">la Ley </w:t>
      </w:r>
      <w:r w:rsidR="00EB38EA">
        <w:t>núm.</w:t>
      </w:r>
      <w:r w:rsidR="2FC44395">
        <w:t xml:space="preserve"> 47-25.</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w:t>
      </w:r>
      <w:proofErr w:type="gramStart"/>
      <w:r w:rsidRPr="0070240D">
        <w:t>los mismos</w:t>
      </w:r>
      <w:proofErr w:type="gramEnd"/>
      <w:r w:rsidRPr="0070240D">
        <w:t xml:space="preserve">.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lastRenderedPageBreak/>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w:t>
      </w:r>
      <w:proofErr w:type="gramStart"/>
      <w:r w:rsidRPr="0070240D">
        <w:t>del mismo</w:t>
      </w:r>
      <w:proofErr w:type="gramEnd"/>
      <w:r w:rsidRPr="0070240D">
        <w:t xml:space="preserve">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6C24511C" w:rsidR="009134A6" w:rsidRPr="0070240D" w:rsidRDefault="009134A6" w:rsidP="00465CCF">
      <w:pPr>
        <w:rPr>
          <w:b/>
          <w:color w:val="000000"/>
          <w:lang w:val="es-ES"/>
        </w:rPr>
      </w:pPr>
    </w:p>
    <w:sectPr w:rsidR="009134A6" w:rsidRPr="0070240D" w:rsidSect="008A0190">
      <w:footerReference w:type="default" r:id="rId8"/>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E2438" w14:textId="77777777" w:rsidR="00667E73" w:rsidRDefault="00667E73" w:rsidP="00465CCF">
      <w:r>
        <w:separator/>
      </w:r>
    </w:p>
  </w:endnote>
  <w:endnote w:type="continuationSeparator" w:id="0">
    <w:p w14:paraId="35AE54CA" w14:textId="77777777" w:rsidR="00667E73" w:rsidRDefault="00667E7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957D7" w14:textId="77777777" w:rsidR="00667E73" w:rsidRDefault="00667E73" w:rsidP="00465CCF">
      <w:r>
        <w:separator/>
      </w:r>
    </w:p>
  </w:footnote>
  <w:footnote w:type="continuationSeparator" w:id="0">
    <w:p w14:paraId="268396C3" w14:textId="77777777" w:rsidR="00667E73" w:rsidRDefault="00667E73"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C0703"/>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3F6D80"/>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67E73"/>
    <w:rsid w:val="006803DB"/>
    <w:rsid w:val="00692F19"/>
    <w:rsid w:val="006B22AA"/>
    <w:rsid w:val="006B4ABE"/>
    <w:rsid w:val="0070240D"/>
    <w:rsid w:val="0073644B"/>
    <w:rsid w:val="00743F3F"/>
    <w:rsid w:val="00754753"/>
    <w:rsid w:val="00754A63"/>
    <w:rsid w:val="007623CE"/>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6FDF"/>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90AC5"/>
    <w:rsid w:val="00EA3C49"/>
    <w:rsid w:val="00EB38EA"/>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 w:val="0177B893"/>
    <w:rsid w:val="024CF7C7"/>
    <w:rsid w:val="04627BCD"/>
    <w:rsid w:val="08A1A77B"/>
    <w:rsid w:val="0A530E59"/>
    <w:rsid w:val="0A6A015A"/>
    <w:rsid w:val="0C42DEB0"/>
    <w:rsid w:val="0DA37F6B"/>
    <w:rsid w:val="0F37AF3A"/>
    <w:rsid w:val="10566FB3"/>
    <w:rsid w:val="11C3956D"/>
    <w:rsid w:val="15EC5A90"/>
    <w:rsid w:val="16429028"/>
    <w:rsid w:val="165F912D"/>
    <w:rsid w:val="16A92572"/>
    <w:rsid w:val="179DD592"/>
    <w:rsid w:val="179E5FEB"/>
    <w:rsid w:val="1A2FB98D"/>
    <w:rsid w:val="20AFA2A3"/>
    <w:rsid w:val="26603B94"/>
    <w:rsid w:val="28F60513"/>
    <w:rsid w:val="2AEC1F48"/>
    <w:rsid w:val="2BED1C9A"/>
    <w:rsid w:val="2BFBBE7D"/>
    <w:rsid w:val="2C4C6DDF"/>
    <w:rsid w:val="2ECEE6B1"/>
    <w:rsid w:val="2FC44395"/>
    <w:rsid w:val="34F8D1BC"/>
    <w:rsid w:val="3698A145"/>
    <w:rsid w:val="3A2280B9"/>
    <w:rsid w:val="3B4DA3C2"/>
    <w:rsid w:val="3C00AFAB"/>
    <w:rsid w:val="3CF1C260"/>
    <w:rsid w:val="409EFE51"/>
    <w:rsid w:val="43AD96DA"/>
    <w:rsid w:val="467E63F6"/>
    <w:rsid w:val="476CFA08"/>
    <w:rsid w:val="498B442A"/>
    <w:rsid w:val="4A1F9DAF"/>
    <w:rsid w:val="5251F373"/>
    <w:rsid w:val="5275E6C4"/>
    <w:rsid w:val="539CA9AE"/>
    <w:rsid w:val="53CD7573"/>
    <w:rsid w:val="54462ECB"/>
    <w:rsid w:val="548ADA82"/>
    <w:rsid w:val="571D8E8E"/>
    <w:rsid w:val="59C4673A"/>
    <w:rsid w:val="5A36A7A1"/>
    <w:rsid w:val="5A7D6D93"/>
    <w:rsid w:val="5B5A3386"/>
    <w:rsid w:val="609D4C38"/>
    <w:rsid w:val="64C1357C"/>
    <w:rsid w:val="6691512E"/>
    <w:rsid w:val="6C6016AB"/>
    <w:rsid w:val="6CCC7A1D"/>
    <w:rsid w:val="6F1098CF"/>
    <w:rsid w:val="6FA20882"/>
    <w:rsid w:val="6FEE6A9F"/>
    <w:rsid w:val="701AB4E2"/>
    <w:rsid w:val="7147A658"/>
    <w:rsid w:val="71CB9C4C"/>
    <w:rsid w:val="76066858"/>
    <w:rsid w:val="7815B88A"/>
    <w:rsid w:val="7832A43E"/>
    <w:rsid w:val="79FDDD8D"/>
    <w:rsid w:val="7AB334F7"/>
    <w:rsid w:val="7B55561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7517</Words>
  <Characters>42096</Characters>
  <Application>Microsoft Office Word</Application>
  <DocSecurity>0</DocSecurity>
  <Lines>877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Nancy Quisqueya Paulino Gómez</cp:lastModifiedBy>
  <cp:revision>3</cp:revision>
  <cp:lastPrinted>2026-03-25T18:34:00Z</cp:lastPrinted>
  <dcterms:created xsi:type="dcterms:W3CDTF">2026-03-25T17:49:00Z</dcterms:created>
  <dcterms:modified xsi:type="dcterms:W3CDTF">2026-03-25T18:39:00Z</dcterms:modified>
</cp:coreProperties>
</file>