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71.0" w:type="dxa"/>
        <w:jc w:val="left"/>
        <w:tblInd w:w="-20.0" w:type="dxa"/>
        <w:tblLayout w:type="fixed"/>
        <w:tblLook w:val="0400"/>
      </w:tblPr>
      <w:tblGrid>
        <w:gridCol w:w="1350"/>
        <w:gridCol w:w="373"/>
        <w:gridCol w:w="439"/>
        <w:gridCol w:w="120"/>
        <w:gridCol w:w="765"/>
        <w:gridCol w:w="469"/>
        <w:gridCol w:w="9"/>
        <w:gridCol w:w="761"/>
        <w:gridCol w:w="945"/>
        <w:gridCol w:w="695"/>
        <w:gridCol w:w="66"/>
        <w:gridCol w:w="362"/>
        <w:gridCol w:w="51"/>
        <w:gridCol w:w="540"/>
        <w:gridCol w:w="723"/>
        <w:gridCol w:w="24"/>
        <w:gridCol w:w="1679"/>
        <w:tblGridChange w:id="0">
          <w:tblGrid>
            <w:gridCol w:w="1350"/>
            <w:gridCol w:w="373"/>
            <w:gridCol w:w="439"/>
            <w:gridCol w:w="120"/>
            <w:gridCol w:w="765"/>
            <w:gridCol w:w="469"/>
            <w:gridCol w:w="9"/>
            <w:gridCol w:w="761"/>
            <w:gridCol w:w="945"/>
            <w:gridCol w:w="695"/>
            <w:gridCol w:w="66"/>
            <w:gridCol w:w="362"/>
            <w:gridCol w:w="51"/>
            <w:gridCol w:w="540"/>
            <w:gridCol w:w="723"/>
            <w:gridCol w:w="24"/>
            <w:gridCol w:w="1679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1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TIPO DE SOCIO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Proveedor ☐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Cliente ☐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B">
            <w:pPr>
              <w:ind w:left="199" w:firstLine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PROPÓSITO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ind w:left="199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Creación 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Actualización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22a35" w:val="clear"/>
            <w:vAlign w:val="center"/>
          </w:tcPr>
          <w:p w:rsidR="00000000" w:rsidDel="00000000" w:rsidP="00000000" w:rsidRDefault="00000000" w:rsidRPr="00000000" w14:paraId="00000024">
            <w:pPr>
              <w:ind w:left="720" w:firstLine="0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TIPO DE EMPRESA  </w:t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22a35" w:val="clear"/>
            <w:vAlign w:val="center"/>
          </w:tcPr>
          <w:p w:rsidR="00000000" w:rsidDel="00000000" w:rsidP="00000000" w:rsidRDefault="00000000" w:rsidRPr="00000000" w14:paraId="0000002B">
            <w:pPr>
              <w:ind w:left="360" w:firstLine="0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ORIGEN DEL CAPITAL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Persona Física ☐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Persona Jurídica </w:t>
            </w: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Nacional ☐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Mixto ☐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Extranjero ☐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Nombre o razón social: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Actividad económica:</w:t>
            </w:r>
          </w:p>
        </w:tc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RNC ó Cédula (Anexar copia):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F">
            <w:pPr>
              <w:ind w:left="203" w:firstLine="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No. Registro Mercantil (Anexar copia):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1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Dirección: 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A">
            <w:pPr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Calle / No.:</w:t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B">
            <w:pPr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Cuidad/Estado/Provincia: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País: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C">
            <w:pPr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Teléfonos: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Página web: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1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22a35" w:val="clear"/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INFORMACIÓN REPRESENTANTE LEGAL Y PERSONA DE CONTACTO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Nombre del Representante Legal: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Cedula:</w:t>
            </w:r>
          </w:p>
        </w:tc>
        <w:tc>
          <w:tcPr>
            <w:gridSpan w:val="1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Teléfono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6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Correo electrónico: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Nombre de la persona de contacto: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Cargo que ocupa</w:t>
            </w:r>
          </w:p>
        </w:tc>
        <w:tc>
          <w:tcPr>
            <w:gridSpan w:val="1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Teléfono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Correo electrónico: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1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22a35" w:val="clear"/>
            <w:vAlign w:val="center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INFORMACION BANCARIA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5">
            <w:pPr>
              <w:ind w:left="290" w:firstLine="0"/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Banco</w:t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C">
            <w:pPr>
              <w:ind w:left="290" w:firstLine="0"/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No. de cuenta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3">
            <w:pPr>
              <w:ind w:left="290" w:firstLine="0"/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Moneda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6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7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E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5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8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F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6">
            <w:pPr>
              <w:ind w:left="290" w:firstLine="0"/>
              <w:rPr>
                <w:rFonts w:ascii="Calibri" w:cs="Calibri" w:eastAsia="Calibri" w:hAnsi="Calibri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50.0" w:type="dxa"/>
        <w:jc w:val="left"/>
        <w:tblInd w:w="-20.0" w:type="dxa"/>
        <w:tblLayout w:type="fixed"/>
        <w:tblLook w:val="0400"/>
      </w:tblPr>
      <w:tblGrid>
        <w:gridCol w:w="7388"/>
        <w:gridCol w:w="991"/>
        <w:gridCol w:w="971"/>
        <w:tblGridChange w:id="0">
          <w:tblGrid>
            <w:gridCol w:w="7388"/>
            <w:gridCol w:w="991"/>
            <w:gridCol w:w="971"/>
          </w:tblGrid>
        </w:tblGridChange>
      </w:tblGrid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 ¿La empresa cuenta con una política de gestión antisoborno, que incluya un compromiso sobre la prevención de soborno, corrupción, actividades ilícitas y otras conductas delictivas?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7">
            <w:pPr>
              <w:ind w:right="-65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 ¿Evalúa y revisa de manera periódica a sus asociados de negocios (Clientes y Proveedores)?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¿Realiza verificación de antecedentes del personal de la empresa antes de la contratación y de manera periódica?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 ¿Cuenta con un programa de capacitación y concientización del personal sobre gestión de riesgos antisoborno?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 ¿La empresa se asegura de no estar relacionado con personas y organizaciones que hayan sido juzgado o procesado por casos de soborno, corrupción u otra actividad ilícita?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 ¿Cuenta con políticas o procedimientos documentados para gestionar la seguridad informática que permita identificar, proteger y recuperar la información?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 ¿La empresa tiene implementado y documentado procedimientos de gestión riesgos y mitigación de sus consecuencias?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8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 ¿La empresa cuenta con un sistema de identificación de empleados, los cuales deben presentar carnet de la empresa con foto, para fines de documentación a su llegada y control de acceso?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9 ¿La empresa declara que todas sus actividades se enmarcan en la legalidad y que todos los bienes poseídos provienen de licito comercio?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  <w:tr>
        <w:trPr>
          <w:cantSplit w:val="0"/>
          <w:trHeight w:val="3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 ¿La empresa certifica que ni la persona jurídica, ni los accionistas, ni su representante legal, ni los revisores fiscales, ni sus administradores se encuentran registrados y vinculados en los listados de control de las autoridades locales o extranjeras en materia de lavado de activos y financiación de terrorismo?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 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 ☐</w:t>
            </w:r>
          </w:p>
        </w:tc>
      </w:tr>
    </w:tbl>
    <w:p w:rsidR="00000000" w:rsidDel="00000000" w:rsidP="00000000" w:rsidRDefault="00000000" w:rsidRPr="00000000" w14:paraId="000001B3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9.0" w:type="dxa"/>
        <w:jc w:val="left"/>
        <w:tblInd w:w="-20.0" w:type="dxa"/>
        <w:tblLayout w:type="fixed"/>
        <w:tblLook w:val="0400"/>
      </w:tblPr>
      <w:tblGrid>
        <w:gridCol w:w="9369"/>
        <w:tblGridChange w:id="0">
          <w:tblGrid>
            <w:gridCol w:w="9369"/>
          </w:tblGrid>
        </w:tblGridChange>
      </w:tblGrid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22a35" w:val="clear"/>
            <w:vAlign w:val="center"/>
          </w:tcPr>
          <w:p w:rsidR="00000000" w:rsidDel="00000000" w:rsidP="00000000" w:rsidRDefault="00000000" w:rsidRPr="00000000" w14:paraId="000001B4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COMPROMISO DE COLABORACION EN LA GESTION ANTISOBORNO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5">
            <w:pPr>
              <w:spacing w:after="300" w:lineRule="auto"/>
              <w:jc w:val="both"/>
              <w:rPr>
                <w:rFonts w:ascii="Calibri" w:cs="Calibri" w:eastAsia="Calibri" w:hAnsi="Calibri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 comprometo en colaborar bajo los criterios de mejora continua en materia de gestión de calidad y antisoborno, para la detección y reporte de cualquier actividad o practica ilícita que atente contra la ética, transparencia e integridad para una relación de confianza, incluyendo eventos tales como el soborno, manipulación de información, prácticas corruptas, contrabando, terrorismo y cualquier otro incidente de naturaleza criminal.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260.0" w:type="dxa"/>
        <w:jc w:val="left"/>
        <w:tblInd w:w="-162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328"/>
        <w:gridCol w:w="362"/>
        <w:gridCol w:w="2520"/>
        <w:gridCol w:w="4050"/>
        <w:tblGridChange w:id="0">
          <w:tblGrid>
            <w:gridCol w:w="3328"/>
            <w:gridCol w:w="362"/>
            <w:gridCol w:w="2520"/>
            <w:gridCol w:w="4050"/>
          </w:tblGrid>
        </w:tblGridChange>
      </w:tblGrid>
      <w:tr>
        <w:trPr>
          <w:cantSplit w:val="0"/>
          <w:trHeight w:val="1365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7">
            <w:pPr>
              <w:spacing w:after="200" w:line="276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1B8">
            <w:pPr>
              <w:spacing w:after="200" w:line="276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9">
            <w:pPr>
              <w:spacing w:after="200" w:line="276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BA">
            <w:pPr>
              <w:spacing w:after="200" w:line="276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808080"/>
                <w:rtl w:val="0"/>
              </w:rPr>
              <w:t xml:space="preserve">Sello de la compañía aquí.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BB">
            <w:pPr>
              <w:spacing w:after="200" w:line="276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Firma Representante Legal</w:t>
            </w:r>
          </w:p>
        </w:tc>
        <w:tc>
          <w:tcPr/>
          <w:p w:rsidR="00000000" w:rsidDel="00000000" w:rsidP="00000000" w:rsidRDefault="00000000" w:rsidRPr="00000000" w14:paraId="000001BC">
            <w:pPr>
              <w:spacing w:after="200" w:line="276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spacing w:after="200" w:line="276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Fecha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  <w:font w:name="Arial Unicode MS"/>
  <w:font w:name="Verdana"/>
  <w:font w:name="Cambr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C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5"/>
      <w:tblW w:w="9350.0" w:type="dxa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1671"/>
      <w:gridCol w:w="5169"/>
      <w:gridCol w:w="2510"/>
      <w:tblGridChange w:id="0">
        <w:tblGrid>
          <w:gridCol w:w="1671"/>
          <w:gridCol w:w="5169"/>
          <w:gridCol w:w="2510"/>
        </w:tblGrid>
      </w:tblGridChange>
    </w:tblGrid>
    <w:tr>
      <w:trPr>
        <w:cantSplit w:val="0"/>
        <w:trHeight w:val="558" w:hRule="atLeast"/>
        <w:tblHeader w:val="0"/>
      </w:trPr>
      <w:tc>
        <w:tcPr>
          <w:gridSpan w:val="3"/>
          <w:tcBorders>
            <w:top w:color="bfbfbf" w:space="0" w:sz="4" w:val="single"/>
            <w:left w:color="bfbfbf" w:space="0" w:sz="4" w:val="single"/>
            <w:right w:color="bfbfbf" w:space="0" w:sz="4" w:val="single"/>
          </w:tcBorders>
        </w:tcPr>
        <w:p w:rsidR="00000000" w:rsidDel="00000000" w:rsidP="00000000" w:rsidRDefault="00000000" w:rsidRPr="00000000" w14:paraId="000001C1">
          <w:pPr>
            <w:jc w:val="center"/>
            <w:rPr>
              <w:rFonts w:ascii="Arial" w:cs="Arial" w:eastAsia="Arial" w:hAnsi="Arial"/>
              <w:b w:val="1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4"/>
              <w:szCs w:val="24"/>
              <w:rtl w:val="0"/>
            </w:rPr>
            <w:t xml:space="preserve">Formulario de controles para socios de negocios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558" w:hRule="atLeast"/>
        <w:tblHeader w:val="0"/>
      </w:trPr>
      <w:tc>
        <w:tcPr>
          <w:vMerge w:val="restart"/>
          <w:tcBorders>
            <w:top w:color="bfbfbf" w:space="0" w:sz="4" w:val="single"/>
            <w:left w:color="bfbfbf" w:space="0" w:sz="4" w:val="single"/>
            <w:right w:color="bfbfbf" w:space="0" w:sz="4" w:val="single"/>
          </w:tcBorders>
        </w:tcPr>
        <w:p w:rsidR="00000000" w:rsidDel="00000000" w:rsidP="00000000" w:rsidRDefault="00000000" w:rsidRPr="00000000" w14:paraId="000001C4">
          <w:pPr>
            <w:rPr>
              <w:rFonts w:ascii="Cambria" w:cs="Cambria" w:eastAsia="Cambria" w:hAnsi="Cambria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187325</wp:posOffset>
                </wp:positionH>
                <wp:positionV relativeFrom="paragraph">
                  <wp:posOffset>88900</wp:posOffset>
                </wp:positionV>
                <wp:extent cx="615950" cy="615950"/>
                <wp:effectExtent b="0" l="0" r="0" t="0"/>
                <wp:wrapNone/>
                <wp:docPr descr="http://datos.gob.do/uploads/group/2016-05-23-161009.533522logo-inapa-transparente.png" id="2" name="image1.png"/>
                <a:graphic>
                  <a:graphicData uri="http://schemas.openxmlformats.org/drawingml/2006/picture">
                    <pic:pic>
                      <pic:nvPicPr>
                        <pic:cNvPr descr="http://datos.gob.do/uploads/group/2016-05-23-161009.533522logo-inapa-transparente.png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950" cy="615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bfbfbf" w:space="0" w:sz="4" w:val="single"/>
            <w:left w:color="bfbfbf" w:space="0" w:sz="4" w:val="single"/>
            <w:right w:color="bfbfbf" w:space="0" w:sz="4" w:val="single"/>
          </w:tcBorders>
          <w:vAlign w:val="center"/>
        </w:tcPr>
        <w:p w:rsidR="00000000" w:rsidDel="00000000" w:rsidP="00000000" w:rsidRDefault="00000000" w:rsidRPr="00000000" w14:paraId="000001C5">
          <w:pPr>
            <w:rPr>
              <w:rFonts w:ascii="Arial" w:cs="Arial" w:eastAsia="Arial" w:hAnsi="Arial"/>
              <w:b w:val="1"/>
            </w:rPr>
          </w:pP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Proceso: Dirección y Control </w:t>
          </w:r>
        </w:p>
      </w:tc>
      <w:tc>
        <w:tcPr>
          <w:vMerge w:val="restart"/>
          <w:tcBorders>
            <w:top w:color="bfbfbf" w:space="0" w:sz="4" w:val="single"/>
            <w:left w:color="bfbfbf" w:space="0" w:sz="4" w:val="single"/>
            <w:right w:color="bfbfbf" w:space="0" w:sz="4" w:val="single"/>
          </w:tcBorders>
          <w:vAlign w:val="center"/>
        </w:tcPr>
        <w:p w:rsidR="00000000" w:rsidDel="00000000" w:rsidP="00000000" w:rsidRDefault="00000000" w:rsidRPr="00000000" w14:paraId="000001C6">
          <w:pPr>
            <w:rPr>
              <w:rFonts w:ascii="Arial" w:cs="Arial" w:eastAsia="Arial" w:hAnsi="Arial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2"/>
              <w:szCs w:val="22"/>
              <w:rtl w:val="0"/>
            </w:rPr>
            <w:t xml:space="preserve">Código</w:t>
          </w:r>
          <w:r w:rsidDel="00000000" w:rsidR="00000000" w:rsidRPr="00000000">
            <w:rPr>
              <w:rFonts w:ascii="Arial" w:cs="Arial" w:eastAsia="Arial" w:hAnsi="Arial"/>
              <w:sz w:val="22"/>
              <w:szCs w:val="22"/>
              <w:rtl w:val="0"/>
            </w:rPr>
            <w:t xml:space="preserve">: FR-DYC-005</w:t>
          </w:r>
        </w:p>
        <w:p w:rsidR="00000000" w:rsidDel="00000000" w:rsidP="00000000" w:rsidRDefault="00000000" w:rsidRPr="00000000" w14:paraId="000001C7">
          <w:pPr>
            <w:rPr>
              <w:rFonts w:ascii="Arial" w:cs="Arial" w:eastAsia="Arial" w:hAnsi="Arial"/>
              <w:b w:val="1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2"/>
              <w:szCs w:val="22"/>
              <w:rtl w:val="0"/>
            </w:rPr>
            <w:t xml:space="preserve">Página</w:t>
          </w:r>
          <w:r w:rsidDel="00000000" w:rsidR="00000000" w:rsidRPr="00000000">
            <w:rPr>
              <w:rFonts w:ascii="Arial" w:cs="Arial" w:eastAsia="Arial" w:hAnsi="Arial"/>
              <w:sz w:val="22"/>
              <w:szCs w:val="22"/>
              <w:rtl w:val="0"/>
            </w:rPr>
            <w:t xml:space="preserve">: </w:t>
          </w:r>
          <w:r w:rsidDel="00000000" w:rsidR="00000000" w:rsidRPr="00000000">
            <w:rPr>
              <w:rFonts w:ascii="Arial" w:cs="Arial" w:eastAsia="Arial" w:hAnsi="Arial"/>
              <w:b w:val="1"/>
              <w:sz w:val="22"/>
              <w:szCs w:val="22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22"/>
              <w:szCs w:val="22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sz w:val="22"/>
              <w:szCs w:val="22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1C8">
          <w:pPr>
            <w:rPr>
              <w:rFonts w:ascii="Arial" w:cs="Arial" w:eastAsia="Arial" w:hAnsi="Arial"/>
              <w:b w:val="1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2"/>
              <w:szCs w:val="22"/>
              <w:rtl w:val="0"/>
            </w:rPr>
            <w:t xml:space="preserve">Fecha: 0</w:t>
          </w:r>
          <w:r w:rsidDel="00000000" w:rsidR="00000000" w:rsidRPr="00000000">
            <w:rPr>
              <w:rFonts w:ascii="Arial" w:cs="Arial" w:eastAsia="Arial" w:hAnsi="Arial"/>
              <w:sz w:val="22"/>
              <w:szCs w:val="22"/>
              <w:rtl w:val="0"/>
            </w:rPr>
            <w:t xml:space="preserve">7-Feb-2022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590" w:hRule="atLeast"/>
        <w:tblHeader w:val="0"/>
      </w:trPr>
      <w:tc>
        <w:tcPr>
          <w:vMerge w:val="continue"/>
          <w:tcBorders>
            <w:top w:color="bfbfbf" w:space="0" w:sz="4" w:val="single"/>
            <w:left w:color="bfbfbf" w:space="0" w:sz="4" w:val="single"/>
            <w:right w:color="bfbfbf" w:space="0" w:sz="4" w:val="single"/>
          </w:tcBorders>
        </w:tcPr>
        <w:p w:rsidR="00000000" w:rsidDel="00000000" w:rsidP="00000000" w:rsidRDefault="00000000" w:rsidRPr="00000000" w14:paraId="000001C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bfbfbf" w:space="0" w:sz="4" w:val="single"/>
            <w:left w:color="bfbfbf" w:space="0" w:sz="4" w:val="single"/>
            <w:bottom w:color="bfbfbf" w:space="0" w:sz="4" w:val="single"/>
            <w:right w:color="bfbfbf" w:space="0" w:sz="4" w:val="single"/>
          </w:tcBorders>
          <w:vAlign w:val="center"/>
        </w:tcPr>
        <w:p w:rsidR="00000000" w:rsidDel="00000000" w:rsidP="00000000" w:rsidRDefault="00000000" w:rsidRPr="00000000" w14:paraId="000001CA">
          <w:pPr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Versión</w:t>
          </w: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: </w:t>
          </w:r>
          <w:r w:rsidDel="00000000" w:rsidR="00000000" w:rsidRPr="00000000">
            <w:rPr>
              <w:rFonts w:ascii="Arial" w:cs="Arial" w:eastAsia="Arial" w:hAnsi="Arial"/>
              <w:b w:val="1"/>
              <w:rtl w:val="0"/>
            </w:rPr>
            <w:t xml:space="preserve">01</w:t>
          </w: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bfbfbf" w:space="0" w:sz="4" w:val="single"/>
            <w:left w:color="bfbfbf" w:space="0" w:sz="4" w:val="single"/>
            <w:right w:color="bfbfbf" w:space="0" w:sz="4" w:val="single"/>
          </w:tcBorders>
          <w:vAlign w:val="center"/>
        </w:tcPr>
        <w:p w:rsidR="00000000" w:rsidDel="00000000" w:rsidP="00000000" w:rsidRDefault="00000000" w:rsidRPr="00000000" w14:paraId="000001C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C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DO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rsid w:val="001104EE"/>
    <w:pPr>
      <w:spacing w:after="0" w:line="240" w:lineRule="auto"/>
    </w:pPr>
    <w:rPr>
      <w:rFonts w:ascii="Times New Roman" w:cs="Times New Roman" w:eastAsia="Times New Roman" w:hAnsi="Times New Roman"/>
      <w:color w:val="000000"/>
      <w:sz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104EE"/>
    <w:pPr>
      <w:tabs>
        <w:tab w:val="center" w:pos="4513"/>
        <w:tab w:val="right" w:pos="9026"/>
      </w:tabs>
    </w:pPr>
    <w:rPr>
      <w:rFonts w:asciiTheme="minorHAnsi" w:cstheme="minorBidi" w:eastAsiaTheme="minorHAnsi" w:hAnsiTheme="minorHAnsi"/>
      <w:color w:val="auto"/>
      <w:sz w:val="22"/>
      <w:lang w:val="es-DO"/>
    </w:rPr>
  </w:style>
  <w:style w:type="character" w:styleId="EncabezadoCar" w:customStyle="1">
    <w:name w:val="Encabezado Car"/>
    <w:basedOn w:val="Fuentedeprrafopredeter"/>
    <w:link w:val="Encabezado"/>
    <w:uiPriority w:val="99"/>
    <w:rsid w:val="001104EE"/>
    <w:rPr>
      <w:lang w:val="es-DO"/>
    </w:rPr>
  </w:style>
  <w:style w:type="paragraph" w:styleId="Piedepgina">
    <w:name w:val="footer"/>
    <w:basedOn w:val="Normal"/>
    <w:link w:val="PiedepginaCar"/>
    <w:uiPriority w:val="99"/>
    <w:unhideWhenUsed w:val="1"/>
    <w:rsid w:val="001104EE"/>
    <w:pPr>
      <w:tabs>
        <w:tab w:val="center" w:pos="4513"/>
        <w:tab w:val="right" w:pos="9026"/>
      </w:tabs>
    </w:pPr>
    <w:rPr>
      <w:rFonts w:asciiTheme="minorHAnsi" w:cstheme="minorBidi" w:eastAsiaTheme="minorHAnsi" w:hAnsiTheme="minorHAnsi"/>
      <w:color w:val="auto"/>
      <w:sz w:val="22"/>
      <w:lang w:val="es-DO"/>
    </w:rPr>
  </w:style>
  <w:style w:type="character" w:styleId="PiedepginaCar" w:customStyle="1">
    <w:name w:val="Pie de página Car"/>
    <w:basedOn w:val="Fuentedeprrafopredeter"/>
    <w:link w:val="Piedepgina"/>
    <w:uiPriority w:val="99"/>
    <w:rsid w:val="001104EE"/>
    <w:rPr>
      <w:lang w:val="es-DO"/>
    </w:rPr>
  </w:style>
  <w:style w:type="table" w:styleId="Tablaconcuadrcula">
    <w:name w:val="Table Grid"/>
    <w:basedOn w:val="Tablanormal"/>
    <w:uiPriority w:val="39"/>
    <w:rsid w:val="001104E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1" w:customStyle="1">
    <w:name w:val="Table Grid1"/>
    <w:basedOn w:val="Tablanormal"/>
    <w:next w:val="Tablaconcuadrcula"/>
    <w:uiPriority w:val="59"/>
    <w:rsid w:val="001104EE"/>
    <w:pPr>
      <w:spacing w:after="0" w:line="240" w:lineRule="auto"/>
    </w:pPr>
    <w:rPr>
      <w:rFonts w:eastAsia="Calibri"/>
      <w:lang w:val="es-DO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xSHUP4AAeD0BNcVjeyRdUp+/XA==">AMUW2mUfBbmzG3ZR5PwPmFbbl2l6Z09iP1c41I8BQwuOEBPcpxZ3JO/4YIWgimGW6pOF0SeqlTp+VZgPugVMWtLADQ2uESn/A2BsIMOSEiYvNtLhwydYUFXmSkrZHVyUoLSe9DzECAjg93rX9FiS+Hzk7gt8pC26CYGmaE1HzXI+B9AekDqcWgUFt/Rqhz6KLV71dmiFIE+eDFEaNfLz4jgAJhqPGK7/xiIQz3DP48FJO15IkUl5KQs=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2022-02-08T16:26:00Z</dcterms:created>
  <dc:creator>ALEXIS PARRA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0x0101002A9BBBC1A579EB42A394A68A1D6E0CB3</vt:lpwstr>
  </property>
</Properties>
</file>