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268F" w14:textId="6B2DE8CE" w:rsidR="00D30E74" w:rsidRPr="00D30E74" w:rsidRDefault="00D30E74" w:rsidP="00D30E74">
      <w:pPr>
        <w:spacing w:line="240" w:lineRule="auto"/>
        <w:ind w:left="-709" w:right="-568"/>
        <w:jc w:val="both"/>
        <w:rPr>
          <w:rFonts w:ascii="Book Antiqua" w:hAnsi="Book Antiqua"/>
          <w:sz w:val="24"/>
          <w:szCs w:val="24"/>
        </w:rPr>
      </w:pPr>
    </w:p>
    <w:p w14:paraId="27BF3616" w14:textId="77777777" w:rsidR="00D30E74" w:rsidRPr="00D30E74" w:rsidRDefault="00D30E74" w:rsidP="00D30E74">
      <w:pPr>
        <w:spacing w:line="240" w:lineRule="auto"/>
        <w:ind w:left="-709" w:right="-568"/>
        <w:jc w:val="center"/>
        <w:rPr>
          <w:rFonts w:ascii="Book Antiqua" w:hAnsi="Book Antiqua"/>
          <w:b/>
          <w:bCs/>
          <w:sz w:val="24"/>
          <w:szCs w:val="24"/>
        </w:rPr>
      </w:pPr>
      <w:r w:rsidRPr="00D30E74">
        <w:rPr>
          <w:rFonts w:ascii="Book Antiqua" w:hAnsi="Book Antiqua"/>
          <w:b/>
          <w:bCs/>
          <w:sz w:val="24"/>
          <w:szCs w:val="24"/>
        </w:rPr>
        <w:t>DECLARACIÓN JURADA DE OFERTA LIBRE DE COLUSIÓN</w:t>
      </w:r>
    </w:p>
    <w:p w14:paraId="6D8AA076" w14:textId="77777777" w:rsidR="00D30E74" w:rsidRPr="00D30E74" w:rsidRDefault="00D30E74" w:rsidP="00D30E74">
      <w:pPr>
        <w:spacing w:line="240" w:lineRule="auto"/>
        <w:ind w:left="-709" w:right="-568"/>
        <w:jc w:val="both"/>
        <w:rPr>
          <w:rFonts w:ascii="Book Antiqua" w:hAnsi="Book Antiqua"/>
          <w:sz w:val="24"/>
          <w:szCs w:val="24"/>
        </w:rPr>
      </w:pPr>
      <w:r w:rsidRPr="00D30E74">
        <w:rPr>
          <w:rFonts w:ascii="Book Antiqua" w:hAnsi="Book Antiqua"/>
          <w:sz w:val="24"/>
          <w:szCs w:val="24"/>
        </w:rPr>
        <w:t xml:space="preserve">Quien suscribe, </w:t>
      </w:r>
      <w:r w:rsidRPr="00D30E74">
        <w:rPr>
          <w:rFonts w:ascii="Book Antiqua" w:hAnsi="Book Antiqua"/>
          <w:b/>
          <w:bCs/>
          <w:sz w:val="24"/>
          <w:szCs w:val="24"/>
        </w:rPr>
        <w:t>XXXXXXXXX</w:t>
      </w:r>
      <w:r w:rsidRPr="00D30E74">
        <w:rPr>
          <w:rFonts w:ascii="Book Antiqua" w:hAnsi="Book Antiqua"/>
          <w:sz w:val="24"/>
          <w:szCs w:val="24"/>
        </w:rPr>
        <w:t xml:space="preserve">, dominicano(a), mayor de edad, titular de la cédula de identidad y electoral núm. </w:t>
      </w:r>
      <w:r w:rsidRPr="00D30E74">
        <w:rPr>
          <w:rFonts w:ascii="Book Antiqua" w:hAnsi="Book Antiqua"/>
          <w:b/>
          <w:bCs/>
          <w:sz w:val="24"/>
          <w:szCs w:val="24"/>
        </w:rPr>
        <w:t>XXXXXXXXX</w:t>
      </w:r>
      <w:r w:rsidRPr="00D30E74">
        <w:rPr>
          <w:rFonts w:ascii="Book Antiqua" w:hAnsi="Book Antiqua"/>
          <w:sz w:val="24"/>
          <w:szCs w:val="24"/>
        </w:rPr>
        <w:t xml:space="preserve">, domiciliado(a) y residente en </w:t>
      </w:r>
      <w:r w:rsidRPr="00D30E74">
        <w:rPr>
          <w:rFonts w:ascii="Book Antiqua" w:hAnsi="Book Antiqua"/>
          <w:b/>
          <w:bCs/>
          <w:sz w:val="24"/>
          <w:szCs w:val="24"/>
        </w:rPr>
        <w:t>XXXXXXXXX</w:t>
      </w:r>
      <w:r w:rsidRPr="00D30E74">
        <w:rPr>
          <w:rFonts w:ascii="Book Antiqua" w:hAnsi="Book Antiqua"/>
          <w:sz w:val="24"/>
          <w:szCs w:val="24"/>
        </w:rPr>
        <w:t xml:space="preserve">, actuando en mi calidad de </w:t>
      </w:r>
      <w:r w:rsidRPr="00D30E74">
        <w:rPr>
          <w:rFonts w:ascii="Book Antiqua" w:hAnsi="Book Antiqua"/>
          <w:b/>
          <w:bCs/>
          <w:sz w:val="24"/>
          <w:szCs w:val="24"/>
        </w:rPr>
        <w:t>XXXXXXXXX</w:t>
      </w:r>
      <w:r w:rsidRPr="00D30E74">
        <w:rPr>
          <w:rFonts w:ascii="Book Antiqua" w:hAnsi="Book Antiqua"/>
          <w:sz w:val="24"/>
          <w:szCs w:val="24"/>
        </w:rPr>
        <w:t xml:space="preserve"> de la entidad </w:t>
      </w:r>
      <w:r w:rsidRPr="00D30E74">
        <w:rPr>
          <w:rFonts w:ascii="Book Antiqua" w:hAnsi="Book Antiqua"/>
          <w:b/>
          <w:bCs/>
          <w:sz w:val="24"/>
          <w:szCs w:val="24"/>
        </w:rPr>
        <w:t>XXXXXXXXX</w:t>
      </w:r>
      <w:r w:rsidRPr="00D30E74">
        <w:rPr>
          <w:rFonts w:ascii="Book Antiqua" w:hAnsi="Book Antiqua"/>
          <w:sz w:val="24"/>
          <w:szCs w:val="24"/>
        </w:rPr>
        <w:t xml:space="preserve">, sociedad comercial debidamente constituida conforme a las leyes de la República Dominicana, inscrita en el Registro Mercantil núm. </w:t>
      </w:r>
      <w:r w:rsidRPr="00D30E74">
        <w:rPr>
          <w:rFonts w:ascii="Book Antiqua" w:hAnsi="Book Antiqua"/>
          <w:b/>
          <w:bCs/>
          <w:sz w:val="24"/>
          <w:szCs w:val="24"/>
        </w:rPr>
        <w:t>XXXXXXXXX</w:t>
      </w:r>
      <w:r w:rsidRPr="00D30E74">
        <w:rPr>
          <w:rFonts w:ascii="Book Antiqua" w:hAnsi="Book Antiqua"/>
          <w:sz w:val="24"/>
          <w:szCs w:val="24"/>
        </w:rPr>
        <w:t xml:space="preserve">, con Registro Nacional de Contribuyentes (RNC) núm. </w:t>
      </w:r>
      <w:r w:rsidRPr="00D30E74">
        <w:rPr>
          <w:rFonts w:ascii="Book Antiqua" w:hAnsi="Book Antiqua"/>
          <w:b/>
          <w:bCs/>
          <w:sz w:val="24"/>
          <w:szCs w:val="24"/>
        </w:rPr>
        <w:t>XXXXXXXXX</w:t>
      </w:r>
      <w:r w:rsidRPr="00D30E74">
        <w:rPr>
          <w:rFonts w:ascii="Book Antiqua" w:hAnsi="Book Antiqua"/>
          <w:sz w:val="24"/>
          <w:szCs w:val="24"/>
        </w:rPr>
        <w:t xml:space="preserve">, y debidamente inscrita en el Registro de Proveedores del Estado (RPE) núm. </w:t>
      </w:r>
      <w:r w:rsidRPr="00D30E74">
        <w:rPr>
          <w:rFonts w:ascii="Book Antiqua" w:hAnsi="Book Antiqua"/>
          <w:b/>
          <w:bCs/>
          <w:sz w:val="24"/>
          <w:szCs w:val="24"/>
        </w:rPr>
        <w:t>XXXXXXXXX</w:t>
      </w:r>
      <w:r w:rsidRPr="00D30E74">
        <w:rPr>
          <w:rFonts w:ascii="Book Antiqua" w:hAnsi="Book Antiqua"/>
          <w:sz w:val="24"/>
          <w:szCs w:val="24"/>
        </w:rPr>
        <w:t xml:space="preserve">, con domicilio social en </w:t>
      </w:r>
      <w:r w:rsidRPr="00D30E74">
        <w:rPr>
          <w:rFonts w:ascii="Book Antiqua" w:hAnsi="Book Antiqua"/>
          <w:b/>
          <w:bCs/>
          <w:sz w:val="24"/>
          <w:szCs w:val="24"/>
        </w:rPr>
        <w:t>XXXXXXXXX</w:t>
      </w:r>
      <w:r w:rsidRPr="00D30E74">
        <w:rPr>
          <w:rFonts w:ascii="Book Antiqua" w:hAnsi="Book Antiqua"/>
          <w:sz w:val="24"/>
          <w:szCs w:val="24"/>
        </w:rPr>
        <w:t xml:space="preserve">, por medio de la presente y </w:t>
      </w:r>
      <w:r w:rsidRPr="00D30E74">
        <w:rPr>
          <w:rFonts w:ascii="Book Antiqua" w:hAnsi="Book Antiqua"/>
          <w:b/>
          <w:bCs/>
          <w:sz w:val="24"/>
          <w:szCs w:val="24"/>
        </w:rPr>
        <w:t>bajo la fe del juramento</w:t>
      </w:r>
      <w:r w:rsidRPr="00D30E74">
        <w:rPr>
          <w:rFonts w:ascii="Book Antiqua" w:hAnsi="Book Antiqua"/>
          <w:sz w:val="24"/>
          <w:szCs w:val="24"/>
        </w:rPr>
        <w:t>, DECLARO lo siguiente:</w:t>
      </w:r>
    </w:p>
    <w:p w14:paraId="7A3AD117" w14:textId="77777777" w:rsidR="00D30E74" w:rsidRPr="00D30E74" w:rsidRDefault="00D30E74" w:rsidP="00D30E74">
      <w:pPr>
        <w:numPr>
          <w:ilvl w:val="0"/>
          <w:numId w:val="1"/>
        </w:numPr>
        <w:spacing w:line="240" w:lineRule="auto"/>
        <w:ind w:left="-142" w:right="-1"/>
        <w:jc w:val="both"/>
        <w:rPr>
          <w:rFonts w:ascii="Book Antiqua" w:hAnsi="Book Antiqua"/>
          <w:sz w:val="24"/>
          <w:szCs w:val="24"/>
        </w:rPr>
      </w:pPr>
      <w:r w:rsidRPr="00D30E74">
        <w:rPr>
          <w:rFonts w:ascii="Book Antiqua" w:hAnsi="Book Antiqua"/>
          <w:sz w:val="24"/>
          <w:szCs w:val="24"/>
        </w:rPr>
        <w:t xml:space="preserve">Que la empresa </w:t>
      </w:r>
      <w:r w:rsidRPr="00D30E74">
        <w:rPr>
          <w:rFonts w:ascii="Book Antiqua" w:hAnsi="Book Antiqua"/>
          <w:b/>
          <w:bCs/>
          <w:sz w:val="24"/>
          <w:szCs w:val="24"/>
        </w:rPr>
        <w:t>XXXXXXXXX</w:t>
      </w:r>
      <w:r w:rsidRPr="00D30E74">
        <w:rPr>
          <w:rFonts w:ascii="Book Antiqua" w:hAnsi="Book Antiqua"/>
          <w:sz w:val="24"/>
          <w:szCs w:val="24"/>
        </w:rPr>
        <w:t xml:space="preserve"> participa como oferente en el procedimiento de contratación pública identificado como </w:t>
      </w:r>
      <w:r w:rsidRPr="00D30E74">
        <w:rPr>
          <w:rFonts w:ascii="Book Antiqua" w:hAnsi="Book Antiqua"/>
          <w:b/>
          <w:bCs/>
          <w:sz w:val="24"/>
          <w:szCs w:val="24"/>
        </w:rPr>
        <w:t>XXXXXXXXX</w:t>
      </w:r>
      <w:r w:rsidRPr="00D30E74">
        <w:rPr>
          <w:rFonts w:ascii="Book Antiqua" w:hAnsi="Book Antiqua"/>
          <w:sz w:val="24"/>
          <w:szCs w:val="24"/>
        </w:rPr>
        <w:t xml:space="preserve">, convocado por el </w:t>
      </w:r>
      <w:r w:rsidRPr="00D30E74">
        <w:rPr>
          <w:rFonts w:ascii="Book Antiqua" w:hAnsi="Book Antiqua"/>
          <w:b/>
          <w:bCs/>
          <w:sz w:val="24"/>
          <w:szCs w:val="24"/>
        </w:rPr>
        <w:t>Programa de Medicamentos Esenciales y Central de Apoyo Logístico (PROMESE/CAL)</w:t>
      </w:r>
      <w:r w:rsidRPr="00D30E74">
        <w:rPr>
          <w:rFonts w:ascii="Book Antiqua" w:hAnsi="Book Antiqua"/>
          <w:sz w:val="24"/>
          <w:szCs w:val="24"/>
        </w:rPr>
        <w:t xml:space="preserve">, cuyo objeto es </w:t>
      </w:r>
      <w:r w:rsidRPr="00D30E74">
        <w:rPr>
          <w:rFonts w:ascii="Book Antiqua" w:hAnsi="Book Antiqua"/>
          <w:b/>
          <w:bCs/>
          <w:sz w:val="24"/>
          <w:szCs w:val="24"/>
        </w:rPr>
        <w:t>XXXXXXXXX</w:t>
      </w:r>
      <w:r w:rsidRPr="00D30E74">
        <w:rPr>
          <w:rFonts w:ascii="Book Antiqua" w:hAnsi="Book Antiqua"/>
          <w:sz w:val="24"/>
          <w:szCs w:val="24"/>
        </w:rPr>
        <w:t>, de conformidad con las disposiciones establecidas en la Ley núm. 47</w:t>
      </w:r>
      <w:r w:rsidRPr="00D30E74">
        <w:rPr>
          <w:rFonts w:ascii="Book Antiqua" w:hAnsi="Book Antiqua"/>
          <w:sz w:val="24"/>
          <w:szCs w:val="24"/>
        </w:rPr>
        <w:noBreakHyphen/>
        <w:t>25 de Contrataciones Públicas y sus reglamentos de aplicación.</w:t>
      </w:r>
    </w:p>
    <w:p w14:paraId="3D7453DF" w14:textId="77777777" w:rsidR="00D30E74" w:rsidRPr="00D30E74" w:rsidRDefault="00D30E74" w:rsidP="00D30E74">
      <w:pPr>
        <w:numPr>
          <w:ilvl w:val="0"/>
          <w:numId w:val="1"/>
        </w:numPr>
        <w:spacing w:line="240" w:lineRule="auto"/>
        <w:ind w:left="-142" w:right="-1"/>
        <w:jc w:val="both"/>
        <w:rPr>
          <w:rFonts w:ascii="Book Antiqua" w:hAnsi="Book Antiqua"/>
          <w:sz w:val="24"/>
          <w:szCs w:val="24"/>
        </w:rPr>
      </w:pPr>
      <w:r w:rsidRPr="00D30E74">
        <w:rPr>
          <w:rFonts w:ascii="Book Antiqua" w:hAnsi="Book Antiqua"/>
          <w:sz w:val="24"/>
          <w:szCs w:val="24"/>
        </w:rPr>
        <w:t>Que la propuesta presentada por la empresa que represento ha sido preparada de manera independiente, sin la existencia de acuerdos, arreglos, prácticas concertadas, entendimientos o negociaciones con otros oferentes o posibles participantes en el proceso, que tengan por objeto o efecto restringir, limitar o falsear la libre competencia.</w:t>
      </w:r>
    </w:p>
    <w:p w14:paraId="32C256DF" w14:textId="77777777" w:rsidR="00D30E74" w:rsidRPr="00D30E74" w:rsidRDefault="00D30E74" w:rsidP="00D30E74">
      <w:pPr>
        <w:numPr>
          <w:ilvl w:val="0"/>
          <w:numId w:val="1"/>
        </w:numPr>
        <w:spacing w:line="240" w:lineRule="auto"/>
        <w:ind w:left="-142" w:right="-1"/>
        <w:jc w:val="both"/>
        <w:rPr>
          <w:rFonts w:ascii="Book Antiqua" w:hAnsi="Book Antiqua"/>
          <w:sz w:val="24"/>
          <w:szCs w:val="24"/>
        </w:rPr>
      </w:pPr>
      <w:r w:rsidRPr="00D30E74">
        <w:rPr>
          <w:rFonts w:ascii="Book Antiqua" w:hAnsi="Book Antiqua"/>
          <w:sz w:val="24"/>
          <w:szCs w:val="24"/>
        </w:rPr>
        <w:t>Que ni la empresa que represento ni sus accionistas, directivos, representantes, empleados o agentes han participado directa o indirectamente en acuerdos anticompetitivos o prácticas concertadas con otros agentes económicos competidores que puedan afectar el resultado del procedimiento de contratación.</w:t>
      </w:r>
    </w:p>
    <w:p w14:paraId="648B8014" w14:textId="77777777" w:rsidR="00D30E74" w:rsidRPr="00D30E74" w:rsidRDefault="00D30E74" w:rsidP="00D30E74">
      <w:pPr>
        <w:numPr>
          <w:ilvl w:val="0"/>
          <w:numId w:val="1"/>
        </w:numPr>
        <w:spacing w:line="240" w:lineRule="auto"/>
        <w:ind w:left="-142" w:right="-1"/>
        <w:jc w:val="both"/>
        <w:rPr>
          <w:rFonts w:ascii="Book Antiqua" w:hAnsi="Book Antiqua"/>
          <w:sz w:val="24"/>
          <w:szCs w:val="24"/>
        </w:rPr>
      </w:pPr>
      <w:r w:rsidRPr="00D30E74">
        <w:rPr>
          <w:rFonts w:ascii="Book Antiqua" w:hAnsi="Book Antiqua"/>
          <w:sz w:val="24"/>
          <w:szCs w:val="24"/>
        </w:rPr>
        <w:t>Que la empresa que represento reconoce y se compromete a cumplir con las disposiciones de la Ley núm. 42</w:t>
      </w:r>
      <w:r w:rsidRPr="00D30E74">
        <w:rPr>
          <w:rFonts w:ascii="Book Antiqua" w:hAnsi="Book Antiqua"/>
          <w:sz w:val="24"/>
          <w:szCs w:val="24"/>
        </w:rPr>
        <w:noBreakHyphen/>
        <w:t>08 sobre Defensa de la Competencia, la cual prohíbe los acuerdos, decisiones o prácticas concertadas entre agentes económicos competidores que tengan por objeto o efecto restringir o falsear la competencia en el mercado.</w:t>
      </w:r>
    </w:p>
    <w:p w14:paraId="56BD5BA7" w14:textId="77777777" w:rsidR="00D30E74" w:rsidRPr="00D30E74" w:rsidRDefault="00D30E74" w:rsidP="00D30E74">
      <w:pPr>
        <w:spacing w:line="240" w:lineRule="auto"/>
        <w:ind w:left="-709" w:right="-568"/>
        <w:jc w:val="both"/>
        <w:rPr>
          <w:rFonts w:ascii="Book Antiqua" w:hAnsi="Book Antiqua"/>
          <w:sz w:val="24"/>
          <w:szCs w:val="24"/>
        </w:rPr>
      </w:pPr>
      <w:r w:rsidRPr="00D30E74">
        <w:rPr>
          <w:rFonts w:ascii="Book Antiqua" w:hAnsi="Book Antiqua"/>
          <w:sz w:val="24"/>
          <w:szCs w:val="24"/>
        </w:rPr>
        <w:t>En tal sentido, declaramos que no hemos participado ni participaremos en prácticas tales como:</w:t>
      </w:r>
    </w:p>
    <w:p w14:paraId="3971EE16" w14:textId="77777777" w:rsidR="00D30E74" w:rsidRPr="00D30E74" w:rsidRDefault="00D30E74" w:rsidP="00D30E74">
      <w:pPr>
        <w:spacing w:line="240" w:lineRule="auto"/>
        <w:ind w:left="-284" w:right="-1"/>
        <w:rPr>
          <w:rFonts w:ascii="Book Antiqua" w:hAnsi="Book Antiqua"/>
          <w:sz w:val="24"/>
          <w:szCs w:val="24"/>
        </w:rPr>
      </w:pPr>
      <w:r w:rsidRPr="00D30E74">
        <w:rPr>
          <w:rFonts w:ascii="Book Antiqua" w:hAnsi="Book Antiqua"/>
          <w:sz w:val="24"/>
          <w:szCs w:val="24"/>
        </w:rPr>
        <w:t>a) Acordar precios, descuentos o condiciones comerciales con competidores.</w:t>
      </w:r>
      <w:r w:rsidRPr="00D30E74">
        <w:rPr>
          <w:rFonts w:ascii="Book Antiqua" w:hAnsi="Book Antiqua"/>
          <w:sz w:val="24"/>
          <w:szCs w:val="24"/>
        </w:rPr>
        <w:br/>
        <w:t>b) Concertar o coordinar la presentación de ofertas en licitaciones o concursos públicos.</w:t>
      </w:r>
      <w:r w:rsidRPr="00D30E74">
        <w:rPr>
          <w:rFonts w:ascii="Book Antiqua" w:hAnsi="Book Antiqua"/>
          <w:sz w:val="24"/>
          <w:szCs w:val="24"/>
        </w:rPr>
        <w:br/>
        <w:t>c) Acordar la abstención de participación en un procedimiento de contratación.</w:t>
      </w:r>
      <w:r w:rsidRPr="00D30E74">
        <w:rPr>
          <w:rFonts w:ascii="Book Antiqua" w:hAnsi="Book Antiqua"/>
          <w:sz w:val="24"/>
          <w:szCs w:val="24"/>
        </w:rPr>
        <w:br/>
        <w:t>d) Repartir mercados, clientes o zonas geográficas entre competidores.</w:t>
      </w:r>
      <w:r w:rsidRPr="00D30E74">
        <w:rPr>
          <w:rFonts w:ascii="Book Antiqua" w:hAnsi="Book Antiqua"/>
          <w:sz w:val="24"/>
          <w:szCs w:val="24"/>
        </w:rPr>
        <w:br/>
        <w:t>e) Limitar la producción, distribución o comercialización de bienes o servicios con el propósito de afectar la competencia.</w:t>
      </w:r>
      <w:r w:rsidRPr="00D30E74">
        <w:rPr>
          <w:rFonts w:ascii="Book Antiqua" w:hAnsi="Book Antiqua"/>
          <w:sz w:val="24"/>
          <w:szCs w:val="24"/>
        </w:rPr>
        <w:br/>
        <w:t>f) Intercambiar información confidencial o estratégica con competidores para influir en el resultado del proceso.</w:t>
      </w:r>
    </w:p>
    <w:p w14:paraId="62C7825B" w14:textId="77777777" w:rsidR="00D30E74" w:rsidRPr="00D30E74" w:rsidRDefault="00D30E74" w:rsidP="00D30E74">
      <w:pPr>
        <w:numPr>
          <w:ilvl w:val="0"/>
          <w:numId w:val="2"/>
        </w:numPr>
        <w:spacing w:line="240" w:lineRule="auto"/>
        <w:ind w:left="-709" w:right="-568"/>
        <w:jc w:val="both"/>
        <w:rPr>
          <w:rFonts w:ascii="Book Antiqua" w:hAnsi="Book Antiqua"/>
          <w:sz w:val="24"/>
          <w:szCs w:val="24"/>
        </w:rPr>
      </w:pPr>
      <w:r w:rsidRPr="00D30E74">
        <w:rPr>
          <w:rFonts w:ascii="Book Antiqua" w:hAnsi="Book Antiqua"/>
          <w:sz w:val="24"/>
          <w:szCs w:val="24"/>
        </w:rPr>
        <w:t>Que la oferta presentada ha sido elaborada exclusivamente sobre la base de los estudios técnicos, económicos, financieros y comerciales propios de la empresa, sin haber recibido ni proporcionado información confidencial o estratégica a otros oferentes o competidores.</w:t>
      </w:r>
    </w:p>
    <w:p w14:paraId="1AE0B806" w14:textId="77777777" w:rsidR="00D30E74" w:rsidRPr="00D30E74" w:rsidRDefault="00D30E74" w:rsidP="00D30E74">
      <w:pPr>
        <w:numPr>
          <w:ilvl w:val="0"/>
          <w:numId w:val="2"/>
        </w:numPr>
        <w:spacing w:line="240" w:lineRule="auto"/>
        <w:ind w:left="-709" w:right="-568"/>
        <w:jc w:val="both"/>
        <w:rPr>
          <w:rFonts w:ascii="Book Antiqua" w:hAnsi="Book Antiqua"/>
          <w:sz w:val="24"/>
          <w:szCs w:val="24"/>
        </w:rPr>
      </w:pPr>
      <w:r w:rsidRPr="00D30E74">
        <w:rPr>
          <w:rFonts w:ascii="Book Antiqua" w:hAnsi="Book Antiqua"/>
          <w:sz w:val="24"/>
          <w:szCs w:val="24"/>
        </w:rPr>
        <w:t xml:space="preserve">Que la empresa que represento no ha ofrecido, prometido ni entregado pagos, dádivas, comisiones, regalos, beneficios o ventajas indebidas a funcionarios públicos, servidores de la </w:t>
      </w:r>
      <w:r w:rsidRPr="00D30E74">
        <w:rPr>
          <w:rFonts w:ascii="Book Antiqua" w:hAnsi="Book Antiqua"/>
          <w:sz w:val="24"/>
          <w:szCs w:val="24"/>
        </w:rPr>
        <w:lastRenderedPageBreak/>
        <w:t>institución contratante o a terceros relacionados con el proceso de contratación, con el propósito de influir en la evaluación, adjudicación o ejecución del contrato.</w:t>
      </w:r>
    </w:p>
    <w:p w14:paraId="3A00854A" w14:textId="77777777" w:rsidR="00D30E74" w:rsidRPr="00D30E74" w:rsidRDefault="00D30E74" w:rsidP="00D30E74">
      <w:pPr>
        <w:numPr>
          <w:ilvl w:val="0"/>
          <w:numId w:val="2"/>
        </w:numPr>
        <w:spacing w:line="240" w:lineRule="auto"/>
        <w:ind w:left="-709" w:right="-568"/>
        <w:jc w:val="both"/>
        <w:rPr>
          <w:rFonts w:ascii="Book Antiqua" w:hAnsi="Book Antiqua"/>
          <w:sz w:val="24"/>
          <w:szCs w:val="24"/>
        </w:rPr>
      </w:pPr>
      <w:r w:rsidRPr="00D30E74">
        <w:rPr>
          <w:rFonts w:ascii="Book Antiqua" w:hAnsi="Book Antiqua"/>
          <w:sz w:val="24"/>
          <w:szCs w:val="24"/>
        </w:rPr>
        <w:t>Que tenemos pleno conocimiento de que la legislación dominicana en materia de contrataciones públicas establece sanciones para quienes incurran en actos colusorios en la presentación de propuestas, las cuales pueden incluir:</w:t>
      </w:r>
    </w:p>
    <w:p w14:paraId="410629D2" w14:textId="77777777" w:rsidR="00D30E74" w:rsidRPr="00D30E74" w:rsidRDefault="00D30E74" w:rsidP="00D30E74">
      <w:pPr>
        <w:spacing w:line="240" w:lineRule="auto"/>
        <w:ind w:left="-284" w:right="-568"/>
        <w:rPr>
          <w:rFonts w:ascii="Book Antiqua" w:hAnsi="Book Antiqua"/>
          <w:sz w:val="24"/>
          <w:szCs w:val="24"/>
        </w:rPr>
      </w:pPr>
      <w:r w:rsidRPr="00D30E74">
        <w:rPr>
          <w:rFonts w:ascii="Book Antiqua" w:hAnsi="Book Antiqua"/>
          <w:sz w:val="24"/>
          <w:szCs w:val="24"/>
        </w:rPr>
        <w:t>a. Descalificación del proceso de contratación.</w:t>
      </w:r>
      <w:r w:rsidRPr="00D30E74">
        <w:rPr>
          <w:rFonts w:ascii="Book Antiqua" w:hAnsi="Book Antiqua"/>
          <w:sz w:val="24"/>
          <w:szCs w:val="24"/>
        </w:rPr>
        <w:br/>
        <w:t>b. Cancelación de la adjudicación.</w:t>
      </w:r>
      <w:r w:rsidRPr="00D30E74">
        <w:rPr>
          <w:rFonts w:ascii="Book Antiqua" w:hAnsi="Book Antiqua"/>
          <w:sz w:val="24"/>
          <w:szCs w:val="24"/>
        </w:rPr>
        <w:br/>
        <w:t>c. Terminación anticipada del contrato.</w:t>
      </w:r>
      <w:r w:rsidRPr="00D30E74">
        <w:rPr>
          <w:rFonts w:ascii="Book Antiqua" w:hAnsi="Book Antiqua"/>
          <w:sz w:val="24"/>
          <w:szCs w:val="24"/>
        </w:rPr>
        <w:br/>
        <w:t>d. Inhabilitación para participar en procedimientos de contratación pública por un período determinado.</w:t>
      </w:r>
      <w:r w:rsidRPr="00D30E74">
        <w:rPr>
          <w:rFonts w:ascii="Book Antiqua" w:hAnsi="Book Antiqua"/>
          <w:sz w:val="24"/>
          <w:szCs w:val="24"/>
        </w:rPr>
        <w:br/>
        <w:t>e. Responsabilidad civil, administrativa o penal conforme a la legislación vigente.</w:t>
      </w:r>
    </w:p>
    <w:p w14:paraId="247F3123" w14:textId="77777777" w:rsidR="00D30E74" w:rsidRPr="00D30E74" w:rsidRDefault="00D30E74" w:rsidP="00D30E74">
      <w:pPr>
        <w:numPr>
          <w:ilvl w:val="0"/>
          <w:numId w:val="3"/>
        </w:numPr>
        <w:spacing w:line="240" w:lineRule="auto"/>
        <w:ind w:left="-709" w:right="-568"/>
        <w:jc w:val="both"/>
        <w:rPr>
          <w:rFonts w:ascii="Book Antiqua" w:hAnsi="Book Antiqua"/>
          <w:sz w:val="24"/>
          <w:szCs w:val="24"/>
        </w:rPr>
      </w:pPr>
      <w:r w:rsidRPr="00D30E74">
        <w:rPr>
          <w:rFonts w:ascii="Book Antiqua" w:hAnsi="Book Antiqua"/>
          <w:sz w:val="24"/>
          <w:szCs w:val="24"/>
        </w:rPr>
        <w:t>En caso de que la oferta sea presentada por un consorcio o asociación temporal de empresas, los integrantes de este asumen responsabilidad solidaria por el cumplimiento de las obligaciones derivadas de esta declaración jurada y por cualquier infracción a las normas de competencia o contratación pública.</w:t>
      </w:r>
    </w:p>
    <w:p w14:paraId="3E8CC902" w14:textId="77777777" w:rsidR="00D30E74" w:rsidRPr="00D30E74" w:rsidRDefault="00D30E74" w:rsidP="00D30E74">
      <w:pPr>
        <w:numPr>
          <w:ilvl w:val="0"/>
          <w:numId w:val="3"/>
        </w:numPr>
        <w:spacing w:line="240" w:lineRule="auto"/>
        <w:ind w:left="-709" w:right="-568"/>
        <w:jc w:val="both"/>
        <w:rPr>
          <w:rFonts w:ascii="Book Antiqua" w:hAnsi="Book Antiqua"/>
          <w:sz w:val="24"/>
          <w:szCs w:val="24"/>
        </w:rPr>
      </w:pPr>
      <w:r w:rsidRPr="00D30E74">
        <w:rPr>
          <w:rFonts w:ascii="Book Antiqua" w:hAnsi="Book Antiqua"/>
          <w:sz w:val="24"/>
          <w:szCs w:val="24"/>
        </w:rPr>
        <w:t>Que la empresa que represento se compromete a actuar conforme a los principios que rigen el sistema de contrataciones públicas de la República Dominicana, tales como: transparencia, libre competencia, igualdad de trato y participación, eficiencia, integridad y buena fe en las relaciones contractuales con el Estado.</w:t>
      </w:r>
    </w:p>
    <w:p w14:paraId="3A081B88" w14:textId="77777777" w:rsidR="00D30E74" w:rsidRPr="00D30E74" w:rsidRDefault="00D30E74" w:rsidP="00D30E74">
      <w:pPr>
        <w:numPr>
          <w:ilvl w:val="0"/>
          <w:numId w:val="3"/>
        </w:numPr>
        <w:spacing w:line="240" w:lineRule="auto"/>
        <w:ind w:left="-709" w:right="-568"/>
        <w:jc w:val="both"/>
        <w:rPr>
          <w:rFonts w:ascii="Book Antiqua" w:hAnsi="Book Antiqua"/>
          <w:sz w:val="24"/>
          <w:szCs w:val="24"/>
        </w:rPr>
      </w:pPr>
      <w:r w:rsidRPr="00D30E74">
        <w:rPr>
          <w:rFonts w:ascii="Book Antiqua" w:hAnsi="Book Antiqua"/>
          <w:sz w:val="24"/>
          <w:szCs w:val="24"/>
        </w:rPr>
        <w:t>Que reconocemos expresamente que cualquier falsedad u omisión en la presente declaración jurada podrá dar lugar a la imposición de sanciones administrativas, civiles y penales, así como a la aplicación de las medidas previstas en la normativa de contrataciones públicas y en la legislación de defensa de la competencia.</w:t>
      </w:r>
    </w:p>
    <w:p w14:paraId="64150705" w14:textId="77777777" w:rsidR="00D30E74" w:rsidRPr="00D30E74" w:rsidRDefault="00D30E74" w:rsidP="00D30E74">
      <w:pPr>
        <w:spacing w:line="240" w:lineRule="auto"/>
        <w:ind w:left="-709" w:right="-568"/>
        <w:jc w:val="both"/>
        <w:rPr>
          <w:rFonts w:ascii="Book Antiqua" w:hAnsi="Book Antiqua"/>
          <w:sz w:val="24"/>
          <w:szCs w:val="24"/>
        </w:rPr>
      </w:pPr>
      <w:r w:rsidRPr="00D30E74">
        <w:rPr>
          <w:rFonts w:ascii="Book Antiqua" w:hAnsi="Book Antiqua"/>
          <w:sz w:val="24"/>
          <w:szCs w:val="24"/>
        </w:rPr>
        <w:t xml:space="preserve">Que la presente </w:t>
      </w:r>
      <w:r w:rsidRPr="00D30E74">
        <w:rPr>
          <w:rFonts w:ascii="Book Antiqua" w:hAnsi="Book Antiqua"/>
          <w:b/>
          <w:bCs/>
          <w:sz w:val="24"/>
          <w:szCs w:val="24"/>
        </w:rPr>
        <w:t>DECLARACIÓN JURADA DE OFERTA LIBRE DE COLUSIÓN</w:t>
      </w:r>
      <w:r w:rsidRPr="00D30E74">
        <w:rPr>
          <w:rFonts w:ascii="Book Antiqua" w:hAnsi="Book Antiqua"/>
          <w:sz w:val="24"/>
          <w:szCs w:val="24"/>
        </w:rPr>
        <w:t xml:space="preserve"> se emite para ser presentada ante el </w:t>
      </w:r>
      <w:r w:rsidRPr="00D30E74">
        <w:rPr>
          <w:rFonts w:ascii="Book Antiqua" w:hAnsi="Book Antiqua"/>
          <w:b/>
          <w:bCs/>
          <w:sz w:val="24"/>
          <w:szCs w:val="24"/>
        </w:rPr>
        <w:t>Programa de Medicamentos Esenciales y Central de Apoyo Logístico (PROMESE/CAL)</w:t>
      </w:r>
      <w:r w:rsidRPr="00D30E74">
        <w:rPr>
          <w:rFonts w:ascii="Book Antiqua" w:hAnsi="Book Antiqua"/>
          <w:sz w:val="24"/>
          <w:szCs w:val="24"/>
        </w:rPr>
        <w:t xml:space="preserve">, como parte de los requisitos exigidos en el procedimiento de contratación pública antes indicado, en cumplimiento de lo dispuesto en el </w:t>
      </w:r>
      <w:r w:rsidRPr="00D30E74">
        <w:rPr>
          <w:rFonts w:ascii="Book Antiqua" w:hAnsi="Book Antiqua"/>
          <w:b/>
          <w:bCs/>
          <w:sz w:val="24"/>
          <w:szCs w:val="24"/>
        </w:rPr>
        <w:t>artículo 108 numeral 3 de la Ley núm. 47</w:t>
      </w:r>
      <w:r w:rsidRPr="00D30E74">
        <w:rPr>
          <w:rFonts w:ascii="Book Antiqua" w:hAnsi="Book Antiqua"/>
          <w:b/>
          <w:bCs/>
          <w:sz w:val="24"/>
          <w:szCs w:val="24"/>
        </w:rPr>
        <w:noBreakHyphen/>
        <w:t>25 sobre Compras y Contrataciones Públicas</w:t>
      </w:r>
      <w:r w:rsidRPr="00D30E74">
        <w:rPr>
          <w:rFonts w:ascii="Book Antiqua" w:hAnsi="Book Antiqua"/>
          <w:sz w:val="24"/>
          <w:szCs w:val="24"/>
        </w:rPr>
        <w:t>.</w:t>
      </w:r>
    </w:p>
    <w:p w14:paraId="5BEFD699" w14:textId="77777777" w:rsidR="007F3B4D" w:rsidRDefault="007F3B4D" w:rsidP="00D30E74">
      <w:pPr>
        <w:spacing w:line="240" w:lineRule="auto"/>
        <w:ind w:left="-709" w:right="-568"/>
        <w:jc w:val="both"/>
        <w:rPr>
          <w:rFonts w:ascii="Book Antiqua" w:hAnsi="Book Antiqua"/>
          <w:sz w:val="24"/>
          <w:szCs w:val="24"/>
        </w:rPr>
      </w:pPr>
    </w:p>
    <w:p w14:paraId="22510C71" w14:textId="77777777" w:rsidR="00D30E74" w:rsidRPr="00D30E74" w:rsidRDefault="00D30E74" w:rsidP="00D30E74">
      <w:pPr>
        <w:spacing w:line="240" w:lineRule="auto"/>
        <w:ind w:left="-709" w:right="-568"/>
        <w:jc w:val="both"/>
        <w:rPr>
          <w:rFonts w:ascii="Book Antiqua" w:hAnsi="Book Antiqua"/>
          <w:sz w:val="24"/>
          <w:szCs w:val="24"/>
        </w:rPr>
      </w:pPr>
      <w:r w:rsidRPr="00D30E74">
        <w:rPr>
          <w:rFonts w:ascii="Book Antiqua" w:hAnsi="Book Antiqua"/>
          <w:sz w:val="24"/>
          <w:szCs w:val="24"/>
        </w:rPr>
        <w:t>La presente Declaración ha sido realizada en la ciudad de_____________, a los______ () días del mes _________ del año Dos Mil_______ (20___).</w:t>
      </w:r>
    </w:p>
    <w:p w14:paraId="1A5708CB" w14:textId="77777777" w:rsidR="00D30E74" w:rsidRPr="00D30E74" w:rsidRDefault="00D30E74" w:rsidP="00D30E74">
      <w:pPr>
        <w:spacing w:line="240" w:lineRule="auto"/>
        <w:ind w:left="-709" w:right="-568"/>
        <w:jc w:val="both"/>
        <w:rPr>
          <w:rFonts w:ascii="Book Antiqua" w:hAnsi="Book Antiqua"/>
          <w:sz w:val="24"/>
          <w:szCs w:val="24"/>
        </w:rPr>
      </w:pPr>
    </w:p>
    <w:p w14:paraId="17F92100" w14:textId="77777777" w:rsidR="00D30E74" w:rsidRPr="00D30E74" w:rsidRDefault="00D30E74" w:rsidP="00D30E74">
      <w:pPr>
        <w:spacing w:line="240" w:lineRule="auto"/>
        <w:ind w:left="-709" w:right="-568"/>
        <w:jc w:val="center"/>
        <w:rPr>
          <w:rFonts w:ascii="Book Antiqua" w:hAnsi="Book Antiqua"/>
          <w:sz w:val="24"/>
          <w:szCs w:val="24"/>
        </w:rPr>
      </w:pPr>
      <w:r w:rsidRPr="00D30E74">
        <w:rPr>
          <w:rFonts w:ascii="Book Antiqua" w:hAnsi="Book Antiqua"/>
          <w:sz w:val="24"/>
          <w:szCs w:val="24"/>
        </w:rPr>
        <w:t>_______________________________</w:t>
      </w:r>
    </w:p>
    <w:p w14:paraId="78CBBF02" w14:textId="4B73BAE4" w:rsidR="00D30E74" w:rsidRPr="00D30E74" w:rsidRDefault="00D30E74" w:rsidP="00D30E74">
      <w:pPr>
        <w:spacing w:line="240" w:lineRule="auto"/>
        <w:ind w:left="-709" w:right="-568"/>
        <w:jc w:val="center"/>
        <w:rPr>
          <w:rFonts w:ascii="Book Antiqua" w:hAnsi="Book Antiqua"/>
          <w:sz w:val="24"/>
          <w:szCs w:val="24"/>
        </w:rPr>
      </w:pPr>
      <w:r w:rsidRPr="00D30E74">
        <w:rPr>
          <w:rFonts w:ascii="Book Antiqua" w:hAnsi="Book Antiqua"/>
          <w:sz w:val="24"/>
          <w:szCs w:val="24"/>
        </w:rPr>
        <w:t>Declarante.</w:t>
      </w:r>
    </w:p>
    <w:sectPr w:rsidR="00D30E74" w:rsidRPr="00D30E74" w:rsidSect="00D30E74">
      <w:pgSz w:w="11906" w:h="16838"/>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C1627"/>
    <w:multiLevelType w:val="multilevel"/>
    <w:tmpl w:val="26F4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820EEE"/>
    <w:multiLevelType w:val="multilevel"/>
    <w:tmpl w:val="F880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503FB5"/>
    <w:multiLevelType w:val="multilevel"/>
    <w:tmpl w:val="A2365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1984154">
    <w:abstractNumId w:val="2"/>
  </w:num>
  <w:num w:numId="2" w16cid:durableId="989749562">
    <w:abstractNumId w:val="0"/>
  </w:num>
  <w:num w:numId="3" w16cid:durableId="773983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E74"/>
    <w:rsid w:val="001C25BB"/>
    <w:rsid w:val="007F3B4D"/>
    <w:rsid w:val="00D30E74"/>
    <w:rsid w:val="00F0697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23933"/>
  <w15:chartTrackingRefBased/>
  <w15:docId w15:val="{3C169391-93CB-4CCF-B6A9-9351989C2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D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30E7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D30E7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D30E74"/>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D30E74"/>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D30E74"/>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D30E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30E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30E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30E7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0E74"/>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D30E74"/>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D30E74"/>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D30E74"/>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D30E74"/>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D30E7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30E7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30E7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30E74"/>
    <w:rPr>
      <w:rFonts w:eastAsiaTheme="majorEastAsia" w:cstheme="majorBidi"/>
      <w:color w:val="272727" w:themeColor="text1" w:themeTint="D8"/>
    </w:rPr>
  </w:style>
  <w:style w:type="paragraph" w:styleId="Ttulo">
    <w:name w:val="Title"/>
    <w:basedOn w:val="Normal"/>
    <w:next w:val="Normal"/>
    <w:link w:val="TtuloCar"/>
    <w:uiPriority w:val="10"/>
    <w:qFormat/>
    <w:rsid w:val="00D30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30E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30E7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30E7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30E74"/>
    <w:pPr>
      <w:spacing w:before="160"/>
      <w:jc w:val="center"/>
    </w:pPr>
    <w:rPr>
      <w:i/>
      <w:iCs/>
      <w:color w:val="404040" w:themeColor="text1" w:themeTint="BF"/>
    </w:rPr>
  </w:style>
  <w:style w:type="character" w:customStyle="1" w:styleId="CitaCar">
    <w:name w:val="Cita Car"/>
    <w:basedOn w:val="Fuentedeprrafopredeter"/>
    <w:link w:val="Cita"/>
    <w:uiPriority w:val="29"/>
    <w:rsid w:val="00D30E74"/>
    <w:rPr>
      <w:i/>
      <w:iCs/>
      <w:color w:val="404040" w:themeColor="text1" w:themeTint="BF"/>
    </w:rPr>
  </w:style>
  <w:style w:type="paragraph" w:styleId="Prrafodelista">
    <w:name w:val="List Paragraph"/>
    <w:basedOn w:val="Normal"/>
    <w:uiPriority w:val="34"/>
    <w:qFormat/>
    <w:rsid w:val="00D30E74"/>
    <w:pPr>
      <w:ind w:left="720"/>
      <w:contextualSpacing/>
    </w:pPr>
  </w:style>
  <w:style w:type="character" w:styleId="nfasisintenso">
    <w:name w:val="Intense Emphasis"/>
    <w:basedOn w:val="Fuentedeprrafopredeter"/>
    <w:uiPriority w:val="21"/>
    <w:qFormat/>
    <w:rsid w:val="00D30E74"/>
    <w:rPr>
      <w:i/>
      <w:iCs/>
      <w:color w:val="2E74B5" w:themeColor="accent1" w:themeShade="BF"/>
    </w:rPr>
  </w:style>
  <w:style w:type="paragraph" w:styleId="Citadestacada">
    <w:name w:val="Intense Quote"/>
    <w:basedOn w:val="Normal"/>
    <w:next w:val="Normal"/>
    <w:link w:val="CitadestacadaCar"/>
    <w:uiPriority w:val="30"/>
    <w:qFormat/>
    <w:rsid w:val="00D30E7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D30E74"/>
    <w:rPr>
      <w:i/>
      <w:iCs/>
      <w:color w:val="2E74B5" w:themeColor="accent1" w:themeShade="BF"/>
    </w:rPr>
  </w:style>
  <w:style w:type="character" w:styleId="Referenciaintensa">
    <w:name w:val="Intense Reference"/>
    <w:basedOn w:val="Fuentedeprrafopredeter"/>
    <w:uiPriority w:val="32"/>
    <w:qFormat/>
    <w:rsid w:val="00D30E7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822</Words>
  <Characters>4522</Characters>
  <Application>Microsoft Office Word</Application>
  <DocSecurity>0</DocSecurity>
  <Lines>37</Lines>
  <Paragraphs>10</Paragraphs>
  <ScaleCrop>false</ScaleCrop>
  <Company/>
  <LinksUpToDate>false</LinksUpToDate>
  <CharactersWithSpaces>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Selis De los Santos Labour</dc:creator>
  <cp:keywords/>
  <dc:description/>
  <cp:lastModifiedBy>Ruth Selis De los Santos Labour</cp:lastModifiedBy>
  <cp:revision>1</cp:revision>
  <dcterms:created xsi:type="dcterms:W3CDTF">2026-05-12T15:16:00Z</dcterms:created>
  <dcterms:modified xsi:type="dcterms:W3CDTF">2026-05-12T15:20:00Z</dcterms:modified>
</cp:coreProperties>
</file>