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01D14B4C" w:rsidR="004946EF" w:rsidRPr="002D65A6" w:rsidRDefault="008E59CB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</w:t>
      </w:r>
      <w:bookmarkStart w:id="0" w:name="_GoBack"/>
      <w:bookmarkEnd w:id="0"/>
      <w:r w:rsidR="004946EF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="004946EF"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="004946EF"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="004946EF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="004946EF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="004946EF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="004946EF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2AF81" w14:textId="7A6DCA24" w:rsidR="00B34433" w:rsidRDefault="00B34433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E59CB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BAD7E-1424-4565-9293-71D3DEEEB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Ruth Esther Nuñez Colon</cp:lastModifiedBy>
  <cp:revision>4</cp:revision>
  <dcterms:created xsi:type="dcterms:W3CDTF">2021-10-07T15:03:00Z</dcterms:created>
  <dcterms:modified xsi:type="dcterms:W3CDTF">2024-12-05T15:29:00Z</dcterms:modified>
</cp:coreProperties>
</file>