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2"/>
        <w:spacing w:before="73"/>
        <w:ind w:left="16"/>
      </w:pPr>
      <w:r>
        <w:rPr>
          <w:color w:val="C00000"/>
          <w:spacing w:val="-2"/>
        </w:rPr>
        <w:t>SNCC.F.037</w:t>
      </w:r>
    </w:p>
    <w:p>
      <w:pPr>
        <w:spacing w:line="240" w:lineRule="auto"/>
        <w:ind w:left="61" w:right="-44" w:firstLine="0"/>
        <w:rPr>
          <w:rFonts w:ascii="Arial"/>
          <w:sz w:val="20"/>
        </w:rPr>
      </w:pPr>
      <w:r>
        <w:rPr>
          <w:rFonts w:ascii="Arial"/>
          <w:sz w:val="20"/>
        </w:rPr>
        <w:drawing>
          <wp:inline distT="0" distB="0" distL="0" distR="0">
            <wp:extent cx="800100" cy="800100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/>
          <w:sz w:val="20"/>
        </w:rPr>
      </w:r>
    </w:p>
    <w:p>
      <w:pPr>
        <w:pStyle w:val="BodyText"/>
        <w:spacing w:before="3"/>
        <w:rPr>
          <w:rFonts w:ascii="Arial"/>
          <w:b/>
          <w:sz w:val="5"/>
        </w:rPr>
      </w:pPr>
      <w:r>
        <w:rPr/>
        <w:br w:type="column"/>
      </w:r>
      <w:r>
        <w:rPr>
          <w:rFonts w:ascii="Arial"/>
          <w:b/>
          <w:sz w:val="5"/>
        </w:rPr>
      </w:r>
    </w:p>
    <w:p>
      <w:pPr>
        <w:spacing w:line="240" w:lineRule="auto"/>
        <w:ind w:left="1821" w:right="0" w:firstLine="0"/>
        <w:rPr>
          <w:rFonts w:ascii="Arial"/>
          <w:sz w:val="20"/>
        </w:rPr>
      </w:pPr>
      <w:r>
        <w:rPr>
          <w:rFonts w:ascii="Arial"/>
          <w:sz w:val="20"/>
        </w:rPr>
        <w:drawing>
          <wp:inline distT="0" distB="0" distL="0" distR="0">
            <wp:extent cx="816680" cy="804672"/>
            <wp:effectExtent l="0" t="0" r="0" b="0"/>
            <wp:docPr id="2" name="Image 2" descr="C:\Users\emontesdeoca\Desktop\Escudo Nacional 2018.png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 descr="C:\Users\emontesdeoca\Desktop\Escudo Nacional 2018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6680" cy="804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/>
          <w:sz w:val="20"/>
        </w:rPr>
      </w:r>
    </w:p>
    <w:p>
      <w:pPr>
        <w:pStyle w:val="Heading1"/>
      </w:pPr>
      <w:r>
        <w:rPr>
          <w:spacing w:val="-12"/>
          <w:w w:val="85"/>
        </w:rPr>
        <w:t>Nombre</w:t>
      </w:r>
      <w:r>
        <w:rPr>
          <w:spacing w:val="-34"/>
          <w:w w:val="85"/>
        </w:rPr>
        <w:t> </w:t>
      </w:r>
      <w:r>
        <w:rPr>
          <w:spacing w:val="-12"/>
          <w:w w:val="85"/>
        </w:rPr>
        <w:t>del</w:t>
      </w:r>
      <w:r>
        <w:rPr>
          <w:spacing w:val="-29"/>
          <w:w w:val="85"/>
        </w:rPr>
        <w:t> </w:t>
      </w:r>
      <w:r>
        <w:rPr>
          <w:spacing w:val="-12"/>
          <w:w w:val="85"/>
        </w:rPr>
        <w:t>Capituloy/odependencia</w:t>
      </w:r>
      <w:r>
        <w:rPr>
          <w:spacing w:val="-34"/>
          <w:w w:val="85"/>
        </w:rPr>
        <w:t> </w:t>
      </w:r>
      <w:r>
        <w:rPr>
          <w:spacing w:val="-12"/>
          <w:w w:val="85"/>
        </w:rPr>
        <w:t>gubernamental</w:t>
      </w:r>
    </w:p>
    <w:p>
      <w:pPr>
        <w:spacing w:before="227"/>
        <w:ind w:left="296" w:right="0" w:firstLine="0"/>
        <w:jc w:val="left"/>
        <w:rPr>
          <w:rFonts w:ascii="Calibri"/>
          <w:b/>
          <w:sz w:val="24"/>
        </w:rPr>
      </w:pPr>
      <w:r>
        <w:rPr>
          <w:rFonts w:ascii="Calibri"/>
          <w:b/>
          <w:spacing w:val="-2"/>
          <w:sz w:val="24"/>
        </w:rPr>
        <w:t>PERSONAL</w:t>
      </w:r>
      <w:r>
        <w:rPr>
          <w:rFonts w:ascii="Calibri"/>
          <w:b/>
          <w:spacing w:val="-5"/>
          <w:sz w:val="24"/>
        </w:rPr>
        <w:t> </w:t>
      </w:r>
      <w:r>
        <w:rPr>
          <w:rFonts w:ascii="Calibri"/>
          <w:b/>
          <w:spacing w:val="-2"/>
          <w:sz w:val="24"/>
        </w:rPr>
        <w:t>DE</w:t>
      </w:r>
      <w:r>
        <w:rPr>
          <w:rFonts w:ascii="Calibri"/>
          <w:b/>
          <w:spacing w:val="-4"/>
          <w:sz w:val="24"/>
        </w:rPr>
        <w:t> </w:t>
      </w:r>
      <w:r>
        <w:rPr>
          <w:rFonts w:ascii="Calibri"/>
          <w:b/>
          <w:spacing w:val="-2"/>
          <w:sz w:val="24"/>
        </w:rPr>
        <w:t>PLANTILLA</w:t>
      </w:r>
      <w:r>
        <w:rPr>
          <w:rFonts w:ascii="Calibri"/>
          <w:b/>
          <w:spacing w:val="-8"/>
          <w:sz w:val="24"/>
        </w:rPr>
        <w:t> </w:t>
      </w:r>
      <w:r>
        <w:rPr>
          <w:rFonts w:ascii="Calibri"/>
          <w:b/>
          <w:spacing w:val="-2"/>
          <w:sz w:val="24"/>
        </w:rPr>
        <w:t>DEL</w:t>
      </w:r>
      <w:r>
        <w:rPr>
          <w:rFonts w:ascii="Calibri"/>
          <w:b/>
          <w:spacing w:val="-7"/>
          <w:sz w:val="24"/>
        </w:rPr>
        <w:t> </w:t>
      </w:r>
      <w:r>
        <w:rPr>
          <w:rFonts w:ascii="Calibri"/>
          <w:b/>
          <w:spacing w:val="-2"/>
          <w:sz w:val="24"/>
        </w:rPr>
        <w:t>OFERENTE</w:t>
      </w:r>
    </w:p>
    <w:p>
      <w:pPr>
        <w:pStyle w:val="BodyText"/>
        <w:rPr>
          <w:rFonts w:ascii="Calibri"/>
          <w:b/>
        </w:rPr>
      </w:pPr>
      <w:r>
        <w:rPr/>
        <w:br w:type="column"/>
      </w:r>
      <w:r>
        <w:rPr>
          <w:rFonts w:ascii="Calibri"/>
          <w:b/>
        </w:rPr>
      </w: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spacing w:before="131"/>
        <w:rPr>
          <w:rFonts w:ascii="Calibri"/>
          <w:b/>
        </w:rPr>
      </w:pPr>
    </w:p>
    <w:p>
      <w:pPr>
        <w:pStyle w:val="BodyText"/>
        <w:spacing w:line="477" w:lineRule="auto"/>
        <w:ind w:left="408" w:right="160" w:hanging="392"/>
        <w:rPr>
          <w:rFonts w:ascii="Arial" w:hAnsi="Arial"/>
          <w:b/>
        </w:rPr>
      </w:pPr>
      <w:r>
        <w:rPr>
          <w:rFonts w:ascii="Arial" w:hAnsi="Arial"/>
          <w:b/>
        </w:rPr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5494972</wp:posOffset>
                </wp:positionH>
                <wp:positionV relativeFrom="paragraph">
                  <wp:posOffset>-894253</wp:posOffset>
                </wp:positionV>
                <wp:extent cx="1624965" cy="710565"/>
                <wp:effectExtent l="0" t="0" r="0" b="0"/>
                <wp:wrapNone/>
                <wp:docPr id="3" name="Group 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" name="Group 3"/>
                      <wpg:cNvGrpSpPr/>
                      <wpg:grpSpPr>
                        <a:xfrm>
                          <a:off x="0" y="0"/>
                          <a:ext cx="1624965" cy="710565"/>
                          <a:chExt cx="1624965" cy="71056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4762" y="4762"/>
                            <a:ext cx="1615440" cy="701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15440" h="701040">
                                <a:moveTo>
                                  <a:pt x="0" y="701040"/>
                                </a:moveTo>
                                <a:lnTo>
                                  <a:pt x="1615439" y="701040"/>
                                </a:lnTo>
                                <a:lnTo>
                                  <a:pt x="161543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0104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51752" y="28892"/>
                            <a:ext cx="153225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2255" h="246379">
                                <a:moveTo>
                                  <a:pt x="15322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5872"/>
                                </a:lnTo>
                                <a:lnTo>
                                  <a:pt x="1532254" y="245872"/>
                                </a:lnTo>
                                <a:lnTo>
                                  <a:pt x="15322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51752" y="28892"/>
                            <a:ext cx="153225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2255" h="246379">
                                <a:moveTo>
                                  <a:pt x="0" y="245872"/>
                                </a:moveTo>
                                <a:lnTo>
                                  <a:pt x="1532254" y="245872"/>
                                </a:lnTo>
                                <a:lnTo>
                                  <a:pt x="15322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5872"/>
                                </a:lnTo>
                                <a:close/>
                              </a:path>
                            </a:pathLst>
                          </a:custGeom>
                          <a:ln w="381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9525" y="274764"/>
                            <a:ext cx="1605915" cy="4267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7"/>
                                <w:ind w:left="346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808080"/>
                                  <w:sz w:val="18"/>
                                </w:rPr>
                                <w:t>Click here</w:t>
                              </w:r>
                              <w:r>
                                <w:rPr>
                                  <w:color w:val="808080"/>
                                  <w:spacing w:val="-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808080"/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color w:val="808080"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808080"/>
                                  <w:sz w:val="18"/>
                                </w:rPr>
                                <w:t>enter</w:t>
                              </w:r>
                              <w:r>
                                <w:rPr>
                                  <w:color w:val="808080"/>
                                  <w:spacing w:val="-4"/>
                                  <w:sz w:val="18"/>
                                </w:rPr>
                                <w:t> text.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51752" y="9525"/>
                            <a:ext cx="1564005" cy="2654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30"/>
                                <w:ind w:left="667" w:right="0" w:firstLine="0"/>
                                <w:jc w:val="left"/>
                                <w:rPr>
                                  <w:rFonts w:ascii="Franklin Gothic Medium"/>
                                  <w:sz w:val="18"/>
                                </w:rPr>
                              </w:pPr>
                              <w:r>
                                <w:rPr>
                                  <w:rFonts w:ascii="Franklin Gothic Medium"/>
                                  <w:color w:val="FFFFFF"/>
                                  <w:w w:val="85"/>
                                  <w:sz w:val="18"/>
                                </w:rPr>
                                <w:t>No.</w:t>
                              </w:r>
                              <w:r>
                                <w:rPr>
                                  <w:rFonts w:ascii="Franklin Gothic Medium"/>
                                  <w:color w:val="FFFFFF"/>
                                  <w:spacing w:val="-4"/>
                                  <w:w w:val="9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Franklin Gothic Medium"/>
                                  <w:color w:val="FFFFFF"/>
                                  <w:spacing w:val="-2"/>
                                  <w:w w:val="95"/>
                                  <w:sz w:val="18"/>
                                </w:rPr>
                                <w:t>EXPEDIENTE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32.674988pt;margin-top:-70.413673pt;width:127.95pt;height:55.95pt;mso-position-horizontal-relative:page;mso-position-vertical-relative:paragraph;z-index:15730176" id="docshapegroup1" coordorigin="8653,-1408" coordsize="2559,1119">
                <v:rect style="position:absolute;left:8661;top:-1401;width:2544;height:1104" id="docshape2" filled="false" stroked="true" strokeweight=".75pt" strokecolor="#000000">
                  <v:stroke dashstyle="solid"/>
                </v:rect>
                <v:rect style="position:absolute;left:8735;top:-1363;width:2413;height:388" id="docshape3" filled="true" fillcolor="#000000" stroked="false">
                  <v:fill type="solid"/>
                </v:rect>
                <v:rect style="position:absolute;left:8735;top:-1363;width:2413;height:388" id="docshape4" filled="false" stroked="true" strokeweight="3pt" strokecolor="#ffffff">
                  <v:stroke dashstyle="solid"/>
                </v:rect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8668;top:-976;width:2529;height:672" type="#_x0000_t202" id="docshape5" filled="false" stroked="false">
                  <v:textbox inset="0,0,0,0">
                    <w:txbxContent>
                      <w:p>
                        <w:pPr>
                          <w:spacing w:before="17"/>
                          <w:ind w:left="346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color w:val="808080"/>
                            <w:sz w:val="18"/>
                          </w:rPr>
                          <w:t>Click here</w:t>
                        </w:r>
                        <w:r>
                          <w:rPr>
                            <w:color w:val="808080"/>
                            <w:spacing w:val="-5"/>
                            <w:sz w:val="18"/>
                          </w:rPr>
                          <w:t> </w:t>
                        </w:r>
                        <w:r>
                          <w:rPr>
                            <w:color w:val="808080"/>
                            <w:sz w:val="18"/>
                          </w:rPr>
                          <w:t>to</w:t>
                        </w:r>
                        <w:r>
                          <w:rPr>
                            <w:color w:val="808080"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color w:val="808080"/>
                            <w:sz w:val="18"/>
                          </w:rPr>
                          <w:t>enter</w:t>
                        </w:r>
                        <w:r>
                          <w:rPr>
                            <w:color w:val="808080"/>
                            <w:spacing w:val="-4"/>
                            <w:sz w:val="18"/>
                          </w:rPr>
                          <w:t> text.</w:t>
                        </w:r>
                      </w:p>
                    </w:txbxContent>
                  </v:textbox>
                  <w10:wrap type="none"/>
                </v:shape>
                <v:shape style="position:absolute;left:8735;top:-1394;width:2463;height:418" type="#_x0000_t202" id="docshape6" filled="false" stroked="false">
                  <v:textbox inset="0,0,0,0">
                    <w:txbxContent>
                      <w:p>
                        <w:pPr>
                          <w:spacing w:before="130"/>
                          <w:ind w:left="667" w:right="0" w:firstLine="0"/>
                          <w:jc w:val="left"/>
                          <w:rPr>
                            <w:rFonts w:ascii="Franklin Gothic Medium"/>
                            <w:sz w:val="18"/>
                          </w:rPr>
                        </w:pPr>
                        <w:r>
                          <w:rPr>
                            <w:rFonts w:ascii="Franklin Gothic Medium"/>
                            <w:color w:val="FFFFFF"/>
                            <w:w w:val="85"/>
                            <w:sz w:val="18"/>
                          </w:rPr>
                          <w:t>No.</w:t>
                        </w:r>
                        <w:r>
                          <w:rPr>
                            <w:rFonts w:ascii="Franklin Gothic Medium"/>
                            <w:color w:val="FFFFFF"/>
                            <w:spacing w:val="-4"/>
                            <w:w w:val="95"/>
                            <w:sz w:val="18"/>
                          </w:rPr>
                          <w:t> </w:t>
                        </w:r>
                        <w:r>
                          <w:rPr>
                            <w:rFonts w:ascii="Franklin Gothic Medium"/>
                            <w:color w:val="FFFFFF"/>
                            <w:spacing w:val="-2"/>
                            <w:w w:val="95"/>
                            <w:sz w:val="18"/>
                          </w:rPr>
                          <w:t>EXPEDIENTE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/>
        <w:t>Seleccione</w:t>
      </w:r>
      <w:r>
        <w:rPr>
          <w:spacing w:val="-16"/>
        </w:rPr>
        <w:t> </w:t>
      </w:r>
      <w:r>
        <w:rPr/>
        <w:t>la</w:t>
      </w:r>
      <w:r>
        <w:rPr>
          <w:spacing w:val="-15"/>
        </w:rPr>
        <w:t> </w:t>
      </w:r>
      <w:r>
        <w:rPr/>
        <w:t>fecha Página </w:t>
      </w:r>
      <w:r>
        <w:rPr>
          <w:rFonts w:ascii="Arial" w:hAnsi="Arial"/>
          <w:b/>
        </w:rPr>
        <w:t>1 </w:t>
      </w:r>
      <w:r>
        <w:rPr/>
        <w:t>de </w:t>
      </w:r>
      <w:r>
        <w:rPr>
          <w:rFonts w:ascii="Arial" w:hAnsi="Arial"/>
          <w:b/>
        </w:rPr>
        <w:t>1</w:t>
      </w:r>
    </w:p>
    <w:p>
      <w:pPr>
        <w:pStyle w:val="BodyText"/>
        <w:spacing w:after="0" w:line="477" w:lineRule="auto"/>
        <w:rPr>
          <w:rFonts w:ascii="Arial" w:hAnsi="Arial"/>
          <w:b/>
        </w:rPr>
        <w:sectPr>
          <w:type w:val="continuous"/>
          <w:pgSz w:w="11910" w:h="16840"/>
          <w:pgMar w:top="560" w:bottom="280" w:left="992" w:right="566"/>
          <w:cols w:num="3" w:equalWidth="0">
            <w:col w:w="1322" w:space="1720"/>
            <w:col w:w="4245" w:space="976"/>
            <w:col w:w="2089"/>
          </w:cols>
        </w:sectPr>
      </w:pPr>
    </w:p>
    <w:p>
      <w:pPr>
        <w:pStyle w:val="BodyText"/>
        <w:spacing w:before="109"/>
        <w:rPr>
          <w:rFonts w:ascii="Arial"/>
          <w:b/>
        </w:rPr>
      </w:pPr>
    </w:p>
    <w:p>
      <w:pPr>
        <w:pStyle w:val="BodyText"/>
        <w:ind w:left="448"/>
      </w:pPr>
      <w:r>
        <w:rPr>
          <w:spacing w:val="-2"/>
        </w:rPr>
        <w:t>Señores</w:t>
      </w:r>
    </w:p>
    <w:p>
      <w:pPr>
        <w:pStyle w:val="BodyText"/>
        <w:spacing w:before="3"/>
        <w:ind w:left="448"/>
      </w:pPr>
      <w:r>
        <w:rPr>
          <w:color w:val="FF0000"/>
        </w:rPr>
        <w:t>Indicar</w:t>
      </w:r>
      <w:r>
        <w:rPr>
          <w:color w:val="FF0000"/>
          <w:spacing w:val="-6"/>
        </w:rPr>
        <w:t> </w:t>
      </w:r>
      <w:r>
        <w:rPr>
          <w:color w:val="FF0000"/>
        </w:rPr>
        <w:t>Nombre</w:t>
      </w:r>
      <w:r>
        <w:rPr>
          <w:color w:val="FF0000"/>
          <w:spacing w:val="-2"/>
        </w:rPr>
        <w:t> </w:t>
      </w:r>
      <w:r>
        <w:rPr>
          <w:color w:val="FF0000"/>
        </w:rPr>
        <w:t>de</w:t>
      </w:r>
      <w:r>
        <w:rPr>
          <w:color w:val="FF0000"/>
          <w:spacing w:val="-2"/>
        </w:rPr>
        <w:t> </w:t>
      </w:r>
      <w:r>
        <w:rPr>
          <w:color w:val="FF0000"/>
        </w:rPr>
        <w:t>la</w:t>
      </w:r>
      <w:r>
        <w:rPr>
          <w:color w:val="FF0000"/>
          <w:spacing w:val="-2"/>
        </w:rPr>
        <w:t> Entidad</w:t>
      </w:r>
    </w:p>
    <w:p>
      <w:pPr>
        <w:pStyle w:val="BodyText"/>
        <w:spacing w:before="251"/>
        <w:ind w:left="448" w:right="873"/>
        <w:jc w:val="both"/>
      </w:pPr>
      <w:r>
        <w:rPr/>
        <w:t>Cortésmente,</w:t>
      </w:r>
      <w:r>
        <w:rPr>
          <w:spacing w:val="-5"/>
        </w:rPr>
        <w:t> </w:t>
      </w:r>
      <w:r>
        <w:rPr/>
        <w:t>detallamos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continuación</w:t>
      </w:r>
      <w:r>
        <w:rPr>
          <w:spacing w:val="-2"/>
        </w:rPr>
        <w:t> </w:t>
      </w:r>
      <w:r>
        <w:rPr/>
        <w:t>el</w:t>
      </w:r>
      <w:r>
        <w:rPr>
          <w:spacing w:val="-4"/>
        </w:rPr>
        <w:t> </w:t>
      </w:r>
      <w:r>
        <w:rPr/>
        <w:t>personal</w:t>
      </w:r>
      <w:r>
        <w:rPr>
          <w:spacing w:val="-4"/>
        </w:rPr>
        <w:t> </w:t>
      </w:r>
      <w:r>
        <w:rPr/>
        <w:t>de</w:t>
      </w:r>
      <w:r>
        <w:rPr>
          <w:spacing w:val="-6"/>
        </w:rPr>
        <w:t> </w:t>
      </w:r>
      <w:r>
        <w:rPr/>
        <w:t>plantilla</w:t>
      </w:r>
      <w:r>
        <w:rPr>
          <w:spacing w:val="-2"/>
        </w:rPr>
        <w:t> </w:t>
      </w:r>
      <w:r>
        <w:rPr/>
        <w:t>afectado</w:t>
      </w:r>
      <w:r>
        <w:rPr>
          <w:spacing w:val="-6"/>
        </w:rPr>
        <w:t> </w:t>
      </w:r>
      <w:r>
        <w:rPr/>
        <w:t>a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ejecución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 obra </w:t>
      </w:r>
      <w:r>
        <w:rPr>
          <w:color w:val="FF0000"/>
        </w:rPr>
        <w:t>(denominación de la obra) </w:t>
      </w:r>
      <w:r>
        <w:rPr/>
        <w:t>contratada a través del proceso </w:t>
      </w:r>
      <w:r>
        <w:rPr>
          <w:color w:val="FF0000"/>
        </w:rPr>
        <w:t>(Indicar Procedimiento de Contratación) </w:t>
      </w:r>
      <w:r>
        <w:rPr/>
        <w:t>de esa Institución.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1528" w:val="left" w:leader="none"/>
        </w:tabs>
        <w:spacing w:line="240" w:lineRule="auto" w:before="0" w:after="0"/>
        <w:ind w:left="1528" w:right="0" w:hanging="720"/>
        <w:jc w:val="left"/>
        <w:rPr>
          <w:sz w:val="22"/>
        </w:rPr>
      </w:pPr>
      <w:r>
        <w:rPr>
          <w:sz w:val="22"/>
        </w:rPr>
        <w:t>Total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2"/>
          <w:sz w:val="22"/>
        </w:rPr>
        <w:t> </w:t>
      </w:r>
      <w:r>
        <w:rPr>
          <w:spacing w:val="-2"/>
          <w:sz w:val="22"/>
        </w:rPr>
        <w:t>personal</w:t>
      </w:r>
    </w:p>
    <w:p>
      <w:pPr>
        <w:pStyle w:val="ListParagraph"/>
        <w:numPr>
          <w:ilvl w:val="1"/>
          <w:numId w:val="1"/>
        </w:numPr>
        <w:tabs>
          <w:tab w:pos="1886" w:val="left" w:leader="none"/>
        </w:tabs>
        <w:spacing w:line="240" w:lineRule="auto" w:before="251" w:after="0"/>
        <w:ind w:left="1886" w:right="0" w:hanging="358"/>
        <w:jc w:val="left"/>
        <w:rPr>
          <w:sz w:val="22"/>
        </w:rPr>
      </w:pPr>
      <w:r>
        <w:rPr>
          <w:sz w:val="22"/>
        </w:rPr>
        <w:t>Personal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4"/>
          <w:sz w:val="22"/>
        </w:rPr>
        <w:t> </w:t>
      </w:r>
      <w:r>
        <w:rPr>
          <w:sz w:val="22"/>
        </w:rPr>
        <w:t>dirección</w:t>
      </w:r>
      <w:r>
        <w:rPr>
          <w:spacing w:val="-1"/>
          <w:sz w:val="22"/>
        </w:rPr>
        <w:t> </w:t>
      </w:r>
      <w:r>
        <w:rPr>
          <w:sz w:val="22"/>
        </w:rPr>
        <w:t>y </w:t>
      </w:r>
      <w:r>
        <w:rPr>
          <w:spacing w:val="-2"/>
          <w:sz w:val="22"/>
        </w:rPr>
        <w:t>gestión</w:t>
      </w:r>
    </w:p>
    <w:p>
      <w:pPr>
        <w:pStyle w:val="ListParagraph"/>
        <w:numPr>
          <w:ilvl w:val="1"/>
          <w:numId w:val="1"/>
        </w:numPr>
        <w:tabs>
          <w:tab w:pos="1886" w:val="left" w:leader="none"/>
        </w:tabs>
        <w:spacing w:line="252" w:lineRule="exact" w:before="4" w:after="0"/>
        <w:ind w:left="1886" w:right="0" w:hanging="358"/>
        <w:jc w:val="left"/>
        <w:rPr>
          <w:sz w:val="22"/>
        </w:rPr>
      </w:pPr>
      <w:r>
        <w:rPr>
          <w:sz w:val="22"/>
        </w:rPr>
        <w:t>Personal</w:t>
      </w:r>
      <w:r>
        <w:rPr>
          <w:spacing w:val="-2"/>
          <w:sz w:val="22"/>
        </w:rPr>
        <w:t> administrativo</w:t>
      </w:r>
    </w:p>
    <w:p>
      <w:pPr>
        <w:pStyle w:val="ListParagraph"/>
        <w:numPr>
          <w:ilvl w:val="1"/>
          <w:numId w:val="1"/>
        </w:numPr>
        <w:tabs>
          <w:tab w:pos="1887" w:val="left" w:leader="none"/>
        </w:tabs>
        <w:spacing w:line="252" w:lineRule="exact" w:before="0" w:after="0"/>
        <w:ind w:left="1887" w:right="0" w:hanging="359"/>
        <w:jc w:val="left"/>
        <w:rPr>
          <w:sz w:val="22"/>
        </w:rPr>
      </w:pPr>
      <w:r>
        <w:rPr>
          <w:sz w:val="22"/>
        </w:rPr>
        <w:t>Personal</w:t>
      </w:r>
      <w:r>
        <w:rPr>
          <w:spacing w:val="-2"/>
          <w:sz w:val="22"/>
        </w:rPr>
        <w:t> técnico</w:t>
      </w:r>
    </w:p>
    <w:p>
      <w:pPr>
        <w:pStyle w:val="ListParagraph"/>
        <w:numPr>
          <w:ilvl w:val="2"/>
          <w:numId w:val="1"/>
        </w:numPr>
        <w:tabs>
          <w:tab w:pos="2788" w:val="left" w:leader="none"/>
        </w:tabs>
        <w:spacing w:line="252" w:lineRule="exact" w:before="0" w:after="0"/>
        <w:ind w:left="2788" w:right="0" w:hanging="359"/>
        <w:jc w:val="left"/>
        <w:rPr>
          <w:sz w:val="22"/>
        </w:rPr>
      </w:pPr>
      <w:r>
        <w:rPr>
          <w:spacing w:val="-2"/>
          <w:sz w:val="22"/>
        </w:rPr>
        <w:t>Ingenieros</w:t>
      </w:r>
    </w:p>
    <w:p>
      <w:pPr>
        <w:pStyle w:val="ListParagraph"/>
        <w:numPr>
          <w:ilvl w:val="2"/>
          <w:numId w:val="1"/>
        </w:numPr>
        <w:tabs>
          <w:tab w:pos="2788" w:val="left" w:leader="none"/>
        </w:tabs>
        <w:spacing w:line="253" w:lineRule="exact" w:before="0" w:after="0"/>
        <w:ind w:left="2788" w:right="0" w:hanging="359"/>
        <w:jc w:val="left"/>
        <w:rPr>
          <w:sz w:val="22"/>
        </w:rPr>
      </w:pPr>
      <w:r>
        <w:rPr>
          <w:spacing w:val="-2"/>
          <w:sz w:val="22"/>
        </w:rPr>
        <w:t>Geómetras</w:t>
      </w:r>
    </w:p>
    <w:p>
      <w:pPr>
        <w:pStyle w:val="ListParagraph"/>
        <w:numPr>
          <w:ilvl w:val="2"/>
          <w:numId w:val="1"/>
        </w:numPr>
        <w:tabs>
          <w:tab w:pos="2788" w:val="left" w:leader="none"/>
        </w:tabs>
        <w:spacing w:line="253" w:lineRule="exact" w:before="2" w:after="0"/>
        <w:ind w:left="2788" w:right="0" w:hanging="359"/>
        <w:jc w:val="left"/>
        <w:rPr>
          <w:sz w:val="22"/>
        </w:rPr>
      </w:pPr>
      <w:r>
        <w:rPr>
          <w:spacing w:val="-2"/>
          <w:sz w:val="22"/>
        </w:rPr>
        <w:t>Capataces</w:t>
      </w:r>
    </w:p>
    <w:p>
      <w:pPr>
        <w:pStyle w:val="ListParagraph"/>
        <w:numPr>
          <w:ilvl w:val="2"/>
          <w:numId w:val="1"/>
        </w:numPr>
        <w:tabs>
          <w:tab w:pos="2788" w:val="left" w:leader="none"/>
        </w:tabs>
        <w:spacing w:line="252" w:lineRule="exact" w:before="0" w:after="0"/>
        <w:ind w:left="2788" w:right="0" w:hanging="359"/>
        <w:jc w:val="left"/>
        <w:rPr>
          <w:sz w:val="22"/>
        </w:rPr>
      </w:pPr>
      <w:r>
        <w:rPr>
          <w:spacing w:val="-2"/>
          <w:sz w:val="22"/>
        </w:rPr>
        <w:t>Mecánicos</w:t>
      </w:r>
    </w:p>
    <w:p>
      <w:pPr>
        <w:pStyle w:val="ListParagraph"/>
        <w:numPr>
          <w:ilvl w:val="2"/>
          <w:numId w:val="1"/>
        </w:numPr>
        <w:tabs>
          <w:tab w:pos="2788" w:val="left" w:leader="none"/>
        </w:tabs>
        <w:spacing w:line="252" w:lineRule="exact" w:before="0" w:after="0"/>
        <w:ind w:left="2788" w:right="0" w:hanging="359"/>
        <w:jc w:val="left"/>
        <w:rPr>
          <w:sz w:val="22"/>
        </w:rPr>
      </w:pPr>
      <w:r>
        <w:rPr>
          <w:spacing w:val="-2"/>
          <w:sz w:val="22"/>
        </w:rPr>
        <w:t>Técnicos</w:t>
      </w:r>
    </w:p>
    <w:p>
      <w:pPr>
        <w:pStyle w:val="ListParagraph"/>
        <w:numPr>
          <w:ilvl w:val="2"/>
          <w:numId w:val="1"/>
        </w:numPr>
        <w:tabs>
          <w:tab w:pos="2788" w:val="left" w:leader="none"/>
        </w:tabs>
        <w:spacing w:line="253" w:lineRule="exact" w:before="0" w:after="0"/>
        <w:ind w:left="2788" w:right="0" w:hanging="359"/>
        <w:jc w:val="left"/>
        <w:rPr>
          <w:sz w:val="22"/>
        </w:rPr>
      </w:pPr>
      <w:r>
        <w:rPr>
          <w:sz w:val="22"/>
        </w:rPr>
        <w:t>Operadores</w:t>
      </w:r>
      <w:r>
        <w:rPr>
          <w:spacing w:val="-3"/>
          <w:sz w:val="22"/>
        </w:rPr>
        <w:t> </w:t>
      </w:r>
      <w:r>
        <w:rPr>
          <w:sz w:val="22"/>
        </w:rPr>
        <w:t>de </w:t>
      </w:r>
      <w:r>
        <w:rPr>
          <w:spacing w:val="-2"/>
          <w:sz w:val="22"/>
        </w:rPr>
        <w:t>maquinaria</w:t>
      </w:r>
    </w:p>
    <w:p>
      <w:pPr>
        <w:pStyle w:val="ListParagraph"/>
        <w:numPr>
          <w:ilvl w:val="2"/>
          <w:numId w:val="1"/>
        </w:numPr>
        <w:tabs>
          <w:tab w:pos="2788" w:val="left" w:leader="none"/>
        </w:tabs>
        <w:spacing w:line="253" w:lineRule="exact" w:before="2" w:after="0"/>
        <w:ind w:left="2788" w:right="0" w:hanging="359"/>
        <w:jc w:val="left"/>
        <w:rPr>
          <w:sz w:val="22"/>
        </w:rPr>
      </w:pPr>
      <w:r>
        <w:rPr>
          <w:spacing w:val="-2"/>
          <w:sz w:val="22"/>
        </w:rPr>
        <w:t>Conductores</w:t>
      </w:r>
    </w:p>
    <w:p>
      <w:pPr>
        <w:pStyle w:val="ListParagraph"/>
        <w:numPr>
          <w:ilvl w:val="2"/>
          <w:numId w:val="1"/>
        </w:numPr>
        <w:tabs>
          <w:tab w:pos="2788" w:val="left" w:leader="none"/>
        </w:tabs>
        <w:spacing w:line="253" w:lineRule="exact" w:before="0" w:after="0"/>
        <w:ind w:left="2788" w:right="0" w:hanging="359"/>
        <w:jc w:val="left"/>
        <w:rPr>
          <w:sz w:val="22"/>
        </w:rPr>
      </w:pPr>
      <w:r>
        <w:rPr>
          <w:sz w:val="22"/>
        </w:rPr>
        <w:t>Otros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especialistas</w:t>
      </w:r>
    </w:p>
    <w:p>
      <w:pPr>
        <w:pStyle w:val="ListParagraph"/>
        <w:numPr>
          <w:ilvl w:val="2"/>
          <w:numId w:val="1"/>
        </w:numPr>
        <w:tabs>
          <w:tab w:pos="2788" w:val="left" w:leader="none"/>
        </w:tabs>
        <w:spacing w:line="240" w:lineRule="auto" w:before="2" w:after="0"/>
        <w:ind w:left="2788" w:right="0" w:hanging="359"/>
        <w:jc w:val="lef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2154554</wp:posOffset>
                </wp:positionH>
                <wp:positionV relativeFrom="paragraph">
                  <wp:posOffset>175596</wp:posOffset>
                </wp:positionV>
                <wp:extent cx="4512945" cy="1778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4512945" cy="17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12945" h="17780">
                              <a:moveTo>
                                <a:pt x="4512691" y="0"/>
                              </a:moveTo>
                              <a:lnTo>
                                <a:pt x="0" y="0"/>
                              </a:lnTo>
                              <a:lnTo>
                                <a:pt x="0" y="17779"/>
                              </a:lnTo>
                              <a:lnTo>
                                <a:pt x="4512691" y="17779"/>
                              </a:lnTo>
                              <a:lnTo>
                                <a:pt x="45126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69.649994pt;margin-top:13.826483pt;width:355.33pt;height:1.4pt;mso-position-horizontal-relative:page;mso-position-vertical-relative:paragraph;z-index:-15728640;mso-wrap-distance-left:0;mso-wrap-distance-right:0" id="docshape7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>
          <w:sz w:val="22"/>
        </w:rPr>
        <w:t>Obreros</w:t>
      </w:r>
      <w:r>
        <w:rPr>
          <w:spacing w:val="-6"/>
          <w:sz w:val="22"/>
        </w:rPr>
        <w:t> </w:t>
      </w:r>
      <w:r>
        <w:rPr>
          <w:sz w:val="22"/>
        </w:rPr>
        <w:t>y</w:t>
      </w:r>
      <w:r>
        <w:rPr>
          <w:spacing w:val="-1"/>
          <w:sz w:val="22"/>
        </w:rPr>
        <w:t> </w:t>
      </w:r>
      <w:r>
        <w:rPr>
          <w:sz w:val="22"/>
        </w:rPr>
        <w:t>manos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obra</w:t>
      </w:r>
      <w:r>
        <w:rPr>
          <w:spacing w:val="-1"/>
          <w:sz w:val="22"/>
        </w:rPr>
        <w:t> </w:t>
      </w:r>
      <w:r>
        <w:rPr>
          <w:sz w:val="22"/>
        </w:rPr>
        <w:t>no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cualificada</w:t>
      </w:r>
    </w:p>
    <w:p>
      <w:pPr>
        <w:pStyle w:val="Heading2"/>
      </w:pPr>
      <w:r>
        <w:rPr>
          <w:spacing w:val="-2"/>
        </w:rPr>
        <w:t>Total</w:t>
      </w:r>
    </w:p>
    <w:p>
      <w:pPr>
        <w:pStyle w:val="ListParagraph"/>
        <w:numPr>
          <w:ilvl w:val="0"/>
          <w:numId w:val="1"/>
        </w:numPr>
        <w:tabs>
          <w:tab w:pos="1524" w:val="left" w:leader="none"/>
        </w:tabs>
        <w:spacing w:line="240" w:lineRule="auto" w:before="248" w:after="0"/>
        <w:ind w:left="1524" w:right="0" w:hanging="720"/>
        <w:jc w:val="left"/>
        <w:rPr>
          <w:sz w:val="22"/>
        </w:rPr>
      </w:pPr>
      <w:r>
        <w:rPr>
          <w:sz w:val="22"/>
        </w:rPr>
        <w:t>Personal</w:t>
      </w:r>
      <w:r>
        <w:rPr>
          <w:spacing w:val="-6"/>
          <w:sz w:val="22"/>
        </w:rPr>
        <w:t> </w:t>
      </w:r>
      <w:r>
        <w:rPr>
          <w:sz w:val="22"/>
        </w:rPr>
        <w:t>operativo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obra</w:t>
      </w:r>
      <w:r>
        <w:rPr>
          <w:spacing w:val="-2"/>
          <w:sz w:val="22"/>
        </w:rPr>
        <w:t> </w:t>
      </w:r>
      <w:r>
        <w:rPr>
          <w:sz w:val="22"/>
        </w:rPr>
        <w:t>que</w:t>
      </w:r>
      <w:r>
        <w:rPr>
          <w:spacing w:val="-1"/>
          <w:sz w:val="22"/>
        </w:rPr>
        <w:t> </w:t>
      </w:r>
      <w:r>
        <w:rPr>
          <w:sz w:val="22"/>
        </w:rPr>
        <w:t>se</w:t>
      </w:r>
      <w:r>
        <w:rPr>
          <w:spacing w:val="-2"/>
          <w:sz w:val="22"/>
        </w:rPr>
        <w:t> </w:t>
      </w:r>
      <w:r>
        <w:rPr>
          <w:sz w:val="22"/>
        </w:rPr>
        <w:t>destinará</w:t>
      </w:r>
      <w:r>
        <w:rPr>
          <w:spacing w:val="-2"/>
          <w:sz w:val="22"/>
        </w:rPr>
        <w:t> </w:t>
      </w:r>
      <w:r>
        <w:rPr>
          <w:sz w:val="22"/>
        </w:rPr>
        <w:t>al</w:t>
      </w:r>
      <w:r>
        <w:rPr>
          <w:spacing w:val="-4"/>
          <w:sz w:val="22"/>
        </w:rPr>
        <w:t> </w:t>
      </w:r>
      <w:r>
        <w:rPr>
          <w:sz w:val="22"/>
        </w:rPr>
        <w:t>contrato</w:t>
      </w:r>
      <w:r>
        <w:rPr>
          <w:spacing w:val="-2"/>
          <w:sz w:val="22"/>
        </w:rPr>
        <w:t> </w:t>
      </w:r>
      <w:r>
        <w:rPr>
          <w:sz w:val="22"/>
        </w:rPr>
        <w:t>(si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procede)</w:t>
      </w:r>
    </w:p>
    <w:p>
      <w:pPr>
        <w:pStyle w:val="ListParagraph"/>
        <w:numPr>
          <w:ilvl w:val="1"/>
          <w:numId w:val="1"/>
        </w:numPr>
        <w:tabs>
          <w:tab w:pos="1886" w:val="left" w:leader="none"/>
        </w:tabs>
        <w:spacing w:line="253" w:lineRule="exact" w:before="3" w:after="0"/>
        <w:ind w:left="1886" w:right="0" w:hanging="358"/>
        <w:jc w:val="left"/>
        <w:rPr>
          <w:sz w:val="22"/>
        </w:rPr>
      </w:pPr>
      <w:r>
        <w:rPr>
          <w:sz w:val="22"/>
        </w:rPr>
        <w:t>Gestión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pacing w:val="-4"/>
          <w:sz w:val="22"/>
        </w:rPr>
        <w:t>obra</w:t>
      </w:r>
    </w:p>
    <w:p>
      <w:pPr>
        <w:pStyle w:val="ListParagraph"/>
        <w:numPr>
          <w:ilvl w:val="1"/>
          <w:numId w:val="1"/>
        </w:numPr>
        <w:tabs>
          <w:tab w:pos="1886" w:val="left" w:leader="none"/>
        </w:tabs>
        <w:spacing w:line="252" w:lineRule="exact" w:before="0" w:after="0"/>
        <w:ind w:left="1886" w:right="0" w:hanging="358"/>
        <w:jc w:val="left"/>
        <w:rPr>
          <w:sz w:val="22"/>
        </w:rPr>
      </w:pPr>
      <w:r>
        <w:rPr>
          <w:sz w:val="22"/>
        </w:rPr>
        <w:t>Personal</w:t>
      </w:r>
      <w:r>
        <w:rPr>
          <w:spacing w:val="-2"/>
          <w:sz w:val="22"/>
        </w:rPr>
        <w:t> administrativo</w:t>
      </w:r>
    </w:p>
    <w:p>
      <w:pPr>
        <w:pStyle w:val="ListParagraph"/>
        <w:numPr>
          <w:ilvl w:val="1"/>
          <w:numId w:val="1"/>
        </w:numPr>
        <w:tabs>
          <w:tab w:pos="1887" w:val="left" w:leader="none"/>
        </w:tabs>
        <w:spacing w:line="252" w:lineRule="exact" w:before="0" w:after="0"/>
        <w:ind w:left="1887" w:right="0" w:hanging="359"/>
        <w:jc w:val="left"/>
        <w:rPr>
          <w:sz w:val="22"/>
        </w:rPr>
      </w:pPr>
      <w:r>
        <w:rPr>
          <w:sz w:val="22"/>
        </w:rPr>
        <w:t>Personal</w:t>
      </w:r>
      <w:r>
        <w:rPr>
          <w:spacing w:val="-2"/>
          <w:sz w:val="22"/>
        </w:rPr>
        <w:t> técnico</w:t>
      </w:r>
    </w:p>
    <w:p>
      <w:pPr>
        <w:pStyle w:val="ListParagraph"/>
        <w:numPr>
          <w:ilvl w:val="2"/>
          <w:numId w:val="1"/>
        </w:numPr>
        <w:tabs>
          <w:tab w:pos="2788" w:val="left" w:leader="none"/>
        </w:tabs>
        <w:spacing w:line="254" w:lineRule="exact" w:before="0" w:after="0"/>
        <w:ind w:left="2788" w:right="0" w:hanging="359"/>
        <w:jc w:val="left"/>
        <w:rPr>
          <w:sz w:val="22"/>
        </w:rPr>
      </w:pPr>
      <w:r>
        <w:rPr>
          <w:spacing w:val="-2"/>
          <w:sz w:val="22"/>
        </w:rPr>
        <w:t>Ingenieros</w:t>
      </w:r>
    </w:p>
    <w:p>
      <w:pPr>
        <w:pStyle w:val="ListParagraph"/>
        <w:numPr>
          <w:ilvl w:val="2"/>
          <w:numId w:val="1"/>
        </w:numPr>
        <w:tabs>
          <w:tab w:pos="2788" w:val="left" w:leader="none"/>
        </w:tabs>
        <w:spacing w:line="253" w:lineRule="exact" w:before="2" w:after="0"/>
        <w:ind w:left="2788" w:right="0" w:hanging="359"/>
        <w:jc w:val="left"/>
        <w:rPr>
          <w:sz w:val="22"/>
        </w:rPr>
      </w:pPr>
      <w:r>
        <w:rPr>
          <w:spacing w:val="-2"/>
          <w:sz w:val="22"/>
        </w:rPr>
        <w:t>Geómetras</w:t>
      </w:r>
    </w:p>
    <w:p>
      <w:pPr>
        <w:pStyle w:val="ListParagraph"/>
        <w:numPr>
          <w:ilvl w:val="2"/>
          <w:numId w:val="1"/>
        </w:numPr>
        <w:tabs>
          <w:tab w:pos="2788" w:val="left" w:leader="none"/>
        </w:tabs>
        <w:spacing w:line="252" w:lineRule="exact" w:before="0" w:after="0"/>
        <w:ind w:left="2788" w:right="0" w:hanging="359"/>
        <w:jc w:val="left"/>
        <w:rPr>
          <w:sz w:val="22"/>
        </w:rPr>
      </w:pPr>
      <w:r>
        <w:rPr>
          <w:spacing w:val="-2"/>
          <w:sz w:val="22"/>
        </w:rPr>
        <w:t>Capataces</w:t>
      </w:r>
    </w:p>
    <w:p>
      <w:pPr>
        <w:pStyle w:val="ListParagraph"/>
        <w:numPr>
          <w:ilvl w:val="2"/>
          <w:numId w:val="1"/>
        </w:numPr>
        <w:tabs>
          <w:tab w:pos="2788" w:val="left" w:leader="none"/>
        </w:tabs>
        <w:spacing w:line="252" w:lineRule="exact" w:before="0" w:after="0"/>
        <w:ind w:left="2788" w:right="0" w:hanging="359"/>
        <w:jc w:val="left"/>
        <w:rPr>
          <w:sz w:val="22"/>
        </w:rPr>
      </w:pPr>
      <w:r>
        <w:rPr>
          <w:spacing w:val="-2"/>
          <w:sz w:val="22"/>
        </w:rPr>
        <w:t>Mecánicos</w:t>
      </w:r>
    </w:p>
    <w:p>
      <w:pPr>
        <w:pStyle w:val="ListParagraph"/>
        <w:numPr>
          <w:ilvl w:val="2"/>
          <w:numId w:val="1"/>
        </w:numPr>
        <w:tabs>
          <w:tab w:pos="2788" w:val="left" w:leader="none"/>
        </w:tabs>
        <w:spacing w:line="253" w:lineRule="exact" w:before="0" w:after="0"/>
        <w:ind w:left="2788" w:right="0" w:hanging="359"/>
        <w:jc w:val="left"/>
        <w:rPr>
          <w:sz w:val="22"/>
        </w:rPr>
      </w:pPr>
      <w:r>
        <w:rPr>
          <w:spacing w:val="-2"/>
          <w:sz w:val="22"/>
        </w:rPr>
        <w:t>Técnicos</w:t>
      </w:r>
    </w:p>
    <w:p>
      <w:pPr>
        <w:pStyle w:val="ListParagraph"/>
        <w:numPr>
          <w:ilvl w:val="2"/>
          <w:numId w:val="1"/>
        </w:numPr>
        <w:tabs>
          <w:tab w:pos="2788" w:val="left" w:leader="none"/>
        </w:tabs>
        <w:spacing w:line="253" w:lineRule="exact" w:before="2" w:after="0"/>
        <w:ind w:left="2788" w:right="0" w:hanging="359"/>
        <w:jc w:val="left"/>
        <w:rPr>
          <w:sz w:val="22"/>
        </w:rPr>
      </w:pPr>
      <w:r>
        <w:rPr>
          <w:sz w:val="22"/>
        </w:rPr>
        <w:t>Operadores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maquinaria</w:t>
      </w:r>
    </w:p>
    <w:p>
      <w:pPr>
        <w:pStyle w:val="ListParagraph"/>
        <w:numPr>
          <w:ilvl w:val="2"/>
          <w:numId w:val="1"/>
        </w:numPr>
        <w:tabs>
          <w:tab w:pos="2788" w:val="left" w:leader="none"/>
        </w:tabs>
        <w:spacing w:line="252" w:lineRule="exact" w:before="0" w:after="0"/>
        <w:ind w:left="2788" w:right="0" w:hanging="359"/>
        <w:jc w:val="left"/>
        <w:rPr>
          <w:sz w:val="22"/>
        </w:rPr>
      </w:pPr>
      <w:r>
        <w:rPr>
          <w:spacing w:val="-2"/>
          <w:sz w:val="22"/>
        </w:rPr>
        <w:t>Conductores</w:t>
      </w:r>
    </w:p>
    <w:p>
      <w:pPr>
        <w:pStyle w:val="ListParagraph"/>
        <w:numPr>
          <w:ilvl w:val="2"/>
          <w:numId w:val="1"/>
        </w:numPr>
        <w:tabs>
          <w:tab w:pos="2788" w:val="left" w:leader="none"/>
        </w:tabs>
        <w:spacing w:line="253" w:lineRule="exact" w:before="0" w:after="0"/>
        <w:ind w:left="2788" w:right="0" w:hanging="359"/>
        <w:jc w:val="left"/>
        <w:rPr>
          <w:sz w:val="22"/>
        </w:rPr>
      </w:pPr>
      <w:r>
        <w:rPr>
          <w:sz w:val="22"/>
        </w:rPr>
        <w:t>Otros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especialistas</w:t>
      </w:r>
    </w:p>
    <w:p>
      <w:pPr>
        <w:pStyle w:val="ListParagraph"/>
        <w:numPr>
          <w:ilvl w:val="2"/>
          <w:numId w:val="1"/>
        </w:numPr>
        <w:tabs>
          <w:tab w:pos="2788" w:val="left" w:leader="none"/>
        </w:tabs>
        <w:spacing w:line="240" w:lineRule="auto" w:before="3" w:after="0"/>
        <w:ind w:left="2788" w:right="0" w:hanging="359"/>
        <w:jc w:val="lef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2154554</wp:posOffset>
                </wp:positionH>
                <wp:positionV relativeFrom="paragraph">
                  <wp:posOffset>176026</wp:posOffset>
                </wp:positionV>
                <wp:extent cx="4512945" cy="17780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4512945" cy="17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12945" h="17780">
                              <a:moveTo>
                                <a:pt x="4512691" y="0"/>
                              </a:moveTo>
                              <a:lnTo>
                                <a:pt x="0" y="0"/>
                              </a:lnTo>
                              <a:lnTo>
                                <a:pt x="0" y="17779"/>
                              </a:lnTo>
                              <a:lnTo>
                                <a:pt x="4512691" y="17779"/>
                              </a:lnTo>
                              <a:lnTo>
                                <a:pt x="45126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69.649994pt;margin-top:13.860361pt;width:355.33pt;height:1.4pt;mso-position-horizontal-relative:page;mso-position-vertical-relative:paragraph;z-index:-15728128;mso-wrap-distance-left:0;mso-wrap-distance-right:0" id="docshape8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>
          <w:sz w:val="22"/>
        </w:rPr>
        <w:t>Obreros</w:t>
      </w:r>
      <w:r>
        <w:rPr>
          <w:spacing w:val="-6"/>
          <w:sz w:val="22"/>
        </w:rPr>
        <w:t> </w:t>
      </w:r>
      <w:r>
        <w:rPr>
          <w:sz w:val="22"/>
        </w:rPr>
        <w:t>y</w:t>
      </w:r>
      <w:r>
        <w:rPr>
          <w:spacing w:val="-1"/>
          <w:sz w:val="22"/>
        </w:rPr>
        <w:t> </w:t>
      </w:r>
      <w:r>
        <w:rPr>
          <w:sz w:val="22"/>
        </w:rPr>
        <w:t>manos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obra</w:t>
      </w:r>
      <w:r>
        <w:rPr>
          <w:spacing w:val="-1"/>
          <w:sz w:val="22"/>
        </w:rPr>
        <w:t> </w:t>
      </w:r>
      <w:r>
        <w:rPr>
          <w:sz w:val="22"/>
        </w:rPr>
        <w:t>no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cualificada</w:t>
      </w:r>
    </w:p>
    <w:p>
      <w:pPr>
        <w:pStyle w:val="Heading2"/>
      </w:pPr>
      <w:r>
        <w:rPr>
          <w:spacing w:val="-2"/>
        </w:rPr>
        <w:t>Total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238"/>
        <w:rPr>
          <w:rFonts w:ascii="Arial"/>
          <w:b/>
        </w:rPr>
      </w:pPr>
    </w:p>
    <w:p>
      <w:pPr>
        <w:pStyle w:val="BodyText"/>
        <w:tabs>
          <w:tab w:pos="5655" w:val="left" w:leader="none"/>
        </w:tabs>
        <w:ind w:left="448"/>
        <w:jc w:val="both"/>
      </w:pPr>
      <w:r>
        <w:rPr/>
        <w:t>Firma </w:t>
      </w:r>
      <w:r>
        <w:rPr>
          <w:u w:val="single"/>
        </w:rPr>
        <w:tab/>
      </w:r>
    </w:p>
    <w:p>
      <w:pPr>
        <w:pStyle w:val="BodyText"/>
        <w:spacing w:before="9"/>
        <w:rPr>
          <w:sz w:val="12"/>
        </w:rPr>
      </w:pPr>
    </w:p>
    <w:p>
      <w:pPr>
        <w:pStyle w:val="BodyText"/>
        <w:spacing w:after="0"/>
        <w:rPr>
          <w:sz w:val="12"/>
        </w:rPr>
        <w:sectPr>
          <w:type w:val="continuous"/>
          <w:pgSz w:w="11910" w:h="16840"/>
          <w:pgMar w:top="560" w:bottom="280" w:left="992" w:right="566"/>
        </w:sectPr>
      </w:pPr>
    </w:p>
    <w:p>
      <w:pPr>
        <w:pStyle w:val="BodyText"/>
        <w:spacing w:before="93"/>
        <w:ind w:left="448"/>
      </w:pPr>
      <w:r>
        <w:rPr>
          <w:spacing w:val="-2"/>
        </w:rPr>
        <w:t>Sello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1"/>
      </w:pPr>
    </w:p>
    <w:p>
      <w:pPr>
        <w:spacing w:before="0"/>
        <w:ind w:left="124" w:right="0" w:firstLine="0"/>
        <w:jc w:val="left"/>
        <w:rPr>
          <w:sz w:val="14"/>
        </w:rPr>
      </w:pPr>
      <w:r>
        <w:rPr>
          <w:spacing w:val="-2"/>
          <w:sz w:val="14"/>
        </w:rPr>
        <w:t>/UR.10.2012</w:t>
      </w:r>
    </w:p>
    <w:p>
      <w:pPr>
        <w:pStyle w:val="BodyText"/>
        <w:spacing w:before="115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spacing w:before="0"/>
        <w:ind w:left="124" w:right="0" w:firstLine="0"/>
        <w:jc w:val="left"/>
        <w:rPr>
          <w:rFonts w:ascii="Palatino Linotype"/>
          <w:sz w:val="20"/>
        </w:rPr>
      </w:pPr>
      <w:r>
        <w:rPr>
          <w:rFonts w:ascii="Palatino Linotype"/>
          <w:color w:val="FF0000"/>
          <w:sz w:val="20"/>
        </w:rPr>
        <w:t>(Persona</w:t>
      </w:r>
      <w:r>
        <w:rPr>
          <w:rFonts w:ascii="Palatino Linotype"/>
          <w:color w:val="FF0000"/>
          <w:spacing w:val="48"/>
          <w:sz w:val="20"/>
        </w:rPr>
        <w:t> </w:t>
      </w:r>
      <w:r>
        <w:rPr>
          <w:rFonts w:ascii="Palatino Linotype"/>
          <w:color w:val="FF0000"/>
          <w:sz w:val="20"/>
        </w:rPr>
        <w:t>o</w:t>
      </w:r>
      <w:r>
        <w:rPr>
          <w:rFonts w:ascii="Palatino Linotype"/>
          <w:color w:val="FF0000"/>
          <w:spacing w:val="-1"/>
          <w:sz w:val="20"/>
        </w:rPr>
        <w:t> </w:t>
      </w:r>
      <w:r>
        <w:rPr>
          <w:rFonts w:ascii="Palatino Linotype"/>
          <w:color w:val="FF0000"/>
          <w:sz w:val="20"/>
        </w:rPr>
        <w:t>personas</w:t>
      </w:r>
      <w:r>
        <w:rPr>
          <w:rFonts w:ascii="Palatino Linotype"/>
          <w:color w:val="FF0000"/>
          <w:spacing w:val="-2"/>
          <w:sz w:val="20"/>
        </w:rPr>
        <w:t> </w:t>
      </w:r>
      <w:r>
        <w:rPr>
          <w:rFonts w:ascii="Palatino Linotype"/>
          <w:color w:val="FF0000"/>
          <w:sz w:val="20"/>
        </w:rPr>
        <w:t>autorizadas</w:t>
      </w:r>
      <w:r>
        <w:rPr>
          <w:rFonts w:ascii="Palatino Linotype"/>
          <w:color w:val="FF0000"/>
          <w:spacing w:val="-4"/>
          <w:sz w:val="20"/>
        </w:rPr>
        <w:t> </w:t>
      </w:r>
      <w:r>
        <w:rPr>
          <w:rFonts w:ascii="Palatino Linotype"/>
          <w:color w:val="FF0000"/>
          <w:sz w:val="20"/>
        </w:rPr>
        <w:t>a</w:t>
      </w:r>
      <w:r>
        <w:rPr>
          <w:rFonts w:ascii="Palatino Linotype"/>
          <w:color w:val="FF0000"/>
          <w:spacing w:val="-3"/>
          <w:sz w:val="20"/>
        </w:rPr>
        <w:t> </w:t>
      </w:r>
      <w:r>
        <w:rPr>
          <w:rFonts w:ascii="Palatino Linotype"/>
          <w:color w:val="FF0000"/>
          <w:sz w:val="20"/>
        </w:rPr>
        <w:t>firmar</w:t>
      </w:r>
      <w:r>
        <w:rPr>
          <w:rFonts w:ascii="Palatino Linotype"/>
          <w:color w:val="FF0000"/>
          <w:spacing w:val="-4"/>
          <w:sz w:val="20"/>
        </w:rPr>
        <w:t> </w:t>
      </w:r>
      <w:r>
        <w:rPr>
          <w:rFonts w:ascii="Palatino Linotype"/>
          <w:color w:val="FF0000"/>
          <w:sz w:val="20"/>
        </w:rPr>
        <w:t>en</w:t>
      </w:r>
      <w:r>
        <w:rPr>
          <w:rFonts w:ascii="Palatino Linotype"/>
          <w:color w:val="FF0000"/>
          <w:spacing w:val="-4"/>
          <w:sz w:val="20"/>
        </w:rPr>
        <w:t> </w:t>
      </w:r>
      <w:r>
        <w:rPr>
          <w:rFonts w:ascii="Palatino Linotype"/>
          <w:color w:val="FF0000"/>
          <w:sz w:val="20"/>
        </w:rPr>
        <w:t>nombre</w:t>
      </w:r>
      <w:r>
        <w:rPr>
          <w:rFonts w:ascii="Palatino Linotype"/>
          <w:color w:val="FF0000"/>
          <w:spacing w:val="1"/>
          <w:sz w:val="20"/>
        </w:rPr>
        <w:t> </w:t>
      </w:r>
      <w:r>
        <w:rPr>
          <w:rFonts w:ascii="Palatino Linotype"/>
          <w:color w:val="FF0000"/>
          <w:sz w:val="20"/>
        </w:rPr>
        <w:t>del</w:t>
      </w:r>
      <w:r>
        <w:rPr>
          <w:rFonts w:ascii="Palatino Linotype"/>
          <w:color w:val="FF0000"/>
          <w:spacing w:val="2"/>
          <w:sz w:val="20"/>
        </w:rPr>
        <w:t> </w:t>
      </w:r>
      <w:r>
        <w:rPr>
          <w:rFonts w:ascii="Palatino Linotype"/>
          <w:color w:val="FF0000"/>
          <w:spacing w:val="-2"/>
          <w:sz w:val="20"/>
        </w:rPr>
        <w:t>Oferente)</w:t>
      </w:r>
    </w:p>
    <w:p>
      <w:pPr>
        <w:pStyle w:val="BodyText"/>
        <w:rPr>
          <w:rFonts w:ascii="Palatino Linotype"/>
          <w:sz w:val="14"/>
        </w:rPr>
      </w:pPr>
      <w:r>
        <w:rPr/>
        <w:br w:type="column"/>
      </w:r>
      <w:r>
        <w:rPr>
          <w:rFonts w:ascii="Palatino Linotype"/>
          <w:sz w:val="14"/>
        </w:rPr>
      </w:r>
    </w:p>
    <w:p>
      <w:pPr>
        <w:pStyle w:val="BodyText"/>
        <w:rPr>
          <w:rFonts w:ascii="Palatino Linotype"/>
          <w:sz w:val="14"/>
        </w:rPr>
      </w:pPr>
    </w:p>
    <w:p>
      <w:pPr>
        <w:pStyle w:val="BodyText"/>
        <w:spacing w:before="165"/>
        <w:rPr>
          <w:rFonts w:ascii="Palatino Linotype"/>
          <w:sz w:val="14"/>
        </w:rPr>
      </w:pPr>
    </w:p>
    <w:p>
      <w:pPr>
        <w:spacing w:line="160" w:lineRule="exact" w:before="0"/>
        <w:ind w:left="0" w:right="0" w:firstLine="0"/>
        <w:jc w:val="left"/>
        <w:rPr>
          <w:sz w:val="14"/>
        </w:rPr>
      </w:pPr>
      <w:r>
        <w:rPr>
          <w:sz w:val="14"/>
          <w:u w:val="single"/>
        </w:rPr>
        <w:t>DISTRIBUCIÓN</w:t>
      </w:r>
      <w:r>
        <w:rPr>
          <w:spacing w:val="-10"/>
          <w:sz w:val="14"/>
          <w:u w:val="single"/>
        </w:rPr>
        <w:t> </w:t>
      </w:r>
      <w:r>
        <w:rPr>
          <w:sz w:val="14"/>
          <w:u w:val="single"/>
        </w:rPr>
        <w:t>Y</w:t>
      </w:r>
      <w:r>
        <w:rPr>
          <w:spacing w:val="-9"/>
          <w:sz w:val="14"/>
          <w:u w:val="single"/>
        </w:rPr>
        <w:t> </w:t>
      </w:r>
      <w:r>
        <w:rPr>
          <w:spacing w:val="-2"/>
          <w:sz w:val="14"/>
          <w:u w:val="single"/>
        </w:rPr>
        <w:t>COPIAS</w:t>
      </w:r>
    </w:p>
    <w:p>
      <w:pPr>
        <w:spacing w:before="0"/>
        <w:ind w:left="0" w:right="0" w:firstLine="0"/>
        <w:jc w:val="left"/>
        <w:rPr>
          <w:sz w:val="14"/>
        </w:rPr>
      </w:pPr>
      <w:r>
        <w:rPr>
          <w:sz w:val="14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6228079</wp:posOffset>
            </wp:positionH>
            <wp:positionV relativeFrom="paragraph">
              <wp:posOffset>211603</wp:posOffset>
            </wp:positionV>
            <wp:extent cx="746125" cy="265417"/>
            <wp:effectExtent l="0" t="0" r="0" b="0"/>
            <wp:wrapNone/>
            <wp:docPr id="11" name="Image 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" name="Image 1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125" cy="2654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4"/>
        </w:rPr>
        <w:t>Original</w:t>
      </w:r>
      <w:r>
        <w:rPr>
          <w:spacing w:val="-10"/>
          <w:sz w:val="14"/>
        </w:rPr>
        <w:t> </w:t>
      </w:r>
      <w:r>
        <w:rPr>
          <w:sz w:val="14"/>
        </w:rPr>
        <w:t>1</w:t>
      </w:r>
      <w:r>
        <w:rPr>
          <w:spacing w:val="-8"/>
          <w:sz w:val="14"/>
        </w:rPr>
        <w:t> </w:t>
      </w:r>
      <w:r>
        <w:rPr>
          <w:sz w:val="14"/>
        </w:rPr>
        <w:t>–</w:t>
      </w:r>
      <w:r>
        <w:rPr>
          <w:spacing w:val="-5"/>
          <w:sz w:val="14"/>
        </w:rPr>
        <w:t> </w:t>
      </w:r>
      <w:r>
        <w:rPr>
          <w:sz w:val="14"/>
        </w:rPr>
        <w:t>Expediente</w:t>
      </w:r>
      <w:r>
        <w:rPr>
          <w:spacing w:val="-8"/>
          <w:sz w:val="14"/>
        </w:rPr>
        <w:t> </w:t>
      </w:r>
      <w:r>
        <w:rPr>
          <w:sz w:val="14"/>
        </w:rPr>
        <w:t>de</w:t>
      </w:r>
      <w:r>
        <w:rPr>
          <w:spacing w:val="-6"/>
          <w:sz w:val="14"/>
        </w:rPr>
        <w:t> </w:t>
      </w:r>
      <w:r>
        <w:rPr>
          <w:sz w:val="14"/>
        </w:rPr>
        <w:t>Compras</w:t>
      </w:r>
      <w:r>
        <w:rPr>
          <w:spacing w:val="40"/>
          <w:sz w:val="14"/>
        </w:rPr>
        <w:t> </w:t>
      </w:r>
      <w:r>
        <w:rPr>
          <w:sz w:val="14"/>
        </w:rPr>
        <w:t>Copia 1 – Agregar Destino</w:t>
      </w:r>
    </w:p>
    <w:sectPr>
      <w:type w:val="continuous"/>
      <w:pgSz w:w="11910" w:h="16840"/>
      <w:pgMar w:top="560" w:bottom="280" w:left="992" w:right="566"/>
      <w:cols w:num="3" w:equalWidth="0">
        <w:col w:w="979" w:space="914"/>
        <w:col w:w="6011" w:space="23"/>
        <w:col w:w="2425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Franklin Gothic Medium">
    <w:altName w:val="Franklin Gothic Medium"/>
    <w:charset w:val="1"/>
    <w:family w:val="swiss"/>
    <w:pitch w:val="variable"/>
  </w:font>
  <w:font w:name="Palatino Linotype">
    <w:altName w:val="Palatino Linotype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lowerRoman"/>
      <w:lvlText w:val="%1-"/>
      <w:lvlJc w:val="left"/>
      <w:pPr>
        <w:ind w:left="1529" w:hanging="721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lowerLetter"/>
      <w:lvlText w:val="%2."/>
      <w:lvlJc w:val="left"/>
      <w:pPr>
        <w:ind w:left="1889" w:hanging="360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0"/>
      <w:numFmt w:val="bullet"/>
      <w:lvlText w:val="-"/>
      <w:lvlJc w:val="left"/>
      <w:pPr>
        <w:ind w:left="2789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726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672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618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565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511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457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es-ES" w:eastAsia="en-US" w:bidi="ar-SA"/>
    </w:rPr>
  </w:style>
  <w:style w:styleId="Heading1" w:type="paragraph">
    <w:name w:val="Heading 1"/>
    <w:basedOn w:val="Normal"/>
    <w:uiPriority w:val="1"/>
    <w:qFormat/>
    <w:pPr>
      <w:spacing w:before="208"/>
      <w:ind w:left="16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es-ES" w:eastAsia="en-US" w:bidi="ar-SA"/>
    </w:rPr>
  </w:style>
  <w:style w:styleId="Heading2" w:type="paragraph">
    <w:name w:val="Heading 2"/>
    <w:basedOn w:val="Normal"/>
    <w:uiPriority w:val="1"/>
    <w:qFormat/>
    <w:pPr>
      <w:ind w:left="2429"/>
      <w:outlineLvl w:val="2"/>
    </w:pPr>
    <w:rPr>
      <w:rFonts w:ascii="Arial" w:hAnsi="Arial" w:eastAsia="Arial" w:cs="Arial"/>
      <w:b/>
      <w:bCs/>
      <w:sz w:val="22"/>
      <w:szCs w:val="22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spacing w:line="252" w:lineRule="exact"/>
      <w:ind w:left="2788" w:hanging="359"/>
    </w:pPr>
    <w:rPr>
      <w:rFonts w:ascii="Arial MT" w:hAnsi="Arial MT" w:eastAsia="Arial MT" w:cs="Arial MT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jpeg"/><Relationship Id="rId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dcterms:created xsi:type="dcterms:W3CDTF">2026-09-17T22:34:22Z</dcterms:created>
  <dcterms:modified xsi:type="dcterms:W3CDTF">2026-09-17T22:34:22Z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2024-10-31T00:00:00Z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2026-09-17T00:00:00Z</vt:filetime>
  </property>
  <property fmtid="{D5CDD505-2E9C-101B-9397-08002B2CF9AE}" pid="6" name="Producer">
    <vt:lpwstr>Microsoft® Word 2019</vt:lpwstr>
  </property>
</Properties>
</file>