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D1795" w14:textId="37F75A66" w:rsidR="00E06D63" w:rsidRDefault="00F00CA1" w:rsidP="00942280">
      <w:pPr>
        <w:pStyle w:val="TDC1"/>
        <w:rPr>
          <w:bCs/>
          <w:color w:val="C00000"/>
        </w:rPr>
      </w:pPr>
      <w:bookmarkStart w:id="0" w:name="_Toc185953108"/>
      <w:r w:rsidRPr="009D70C7">
        <w:t>CONTRATO DE EJECU</w:t>
      </w:r>
      <w:r w:rsidR="008B301C" w:rsidRPr="009D70C7">
        <w:t>C</w:t>
      </w:r>
      <w:r w:rsidRPr="009D70C7">
        <w:t>IÓN DE OBRA</w:t>
      </w:r>
      <w:r w:rsidR="00E63AB5" w:rsidRPr="009D70C7">
        <w:t xml:space="preserve"> </w:t>
      </w:r>
    </w:p>
    <w:p w14:paraId="15DA8361" w14:textId="77777777" w:rsidR="0064122A" w:rsidRPr="002D56DC" w:rsidRDefault="00214D11" w:rsidP="0064122A">
      <w:pPr>
        <w:spacing w:line="276" w:lineRule="auto"/>
        <w:jc w:val="center"/>
        <w:rPr>
          <w:rFonts w:ascii="Arial Narrow" w:hAnsi="Arial Narrow" w:cs="Arial"/>
          <w:b/>
          <w:color w:val="000000"/>
          <w:sz w:val="22"/>
          <w:szCs w:val="22"/>
          <w:shd w:val="clear" w:color="auto" w:fill="FFFFFF"/>
        </w:rPr>
      </w:pPr>
      <w:r w:rsidRPr="00214D11">
        <w:t>PARA</w:t>
      </w:r>
      <w:r w:rsidRPr="00214D11">
        <w:rPr>
          <w:b/>
        </w:rPr>
        <w:t xml:space="preserve"> </w:t>
      </w:r>
    </w:p>
    <w:p w14:paraId="7AEEDEF3" w14:textId="77777777" w:rsidR="0064122A" w:rsidRPr="002D56DC" w:rsidRDefault="0064122A" w:rsidP="0064122A">
      <w:pPr>
        <w:spacing w:line="276" w:lineRule="auto"/>
        <w:jc w:val="center"/>
        <w:rPr>
          <w:rFonts w:ascii="Arial Narrow" w:hAnsi="Arial Narrow" w:cs="Arial"/>
          <w:b/>
          <w:color w:val="000000"/>
          <w:sz w:val="22"/>
          <w:szCs w:val="22"/>
          <w:shd w:val="clear" w:color="auto" w:fill="FFFFFF"/>
        </w:rPr>
      </w:pPr>
      <w:r w:rsidRPr="002D56DC">
        <w:rPr>
          <w:rFonts w:ascii="Arial Narrow" w:hAnsi="Arial Narrow" w:cs="Arial"/>
          <w:b/>
          <w:color w:val="000000"/>
          <w:sz w:val="22"/>
          <w:szCs w:val="22"/>
          <w:shd w:val="clear" w:color="auto" w:fill="FFFFFF"/>
        </w:rPr>
        <w:t>CONSTRUCCIÓN SISTEMA DE SAN</w:t>
      </w:r>
      <w:r>
        <w:rPr>
          <w:rFonts w:ascii="Arial Narrow" w:hAnsi="Arial Narrow" w:cs="Arial"/>
          <w:b/>
          <w:color w:val="000000"/>
          <w:sz w:val="22"/>
          <w:szCs w:val="22"/>
          <w:shd w:val="clear" w:color="auto" w:fill="FFFFFF"/>
        </w:rPr>
        <w:t>EAMIENTO ARROYO GURABO Y SU ENT</w:t>
      </w:r>
      <w:r w:rsidRPr="002D56DC">
        <w:rPr>
          <w:rFonts w:ascii="Arial Narrow" w:hAnsi="Arial Narrow" w:cs="Arial"/>
          <w:b/>
          <w:color w:val="000000"/>
          <w:sz w:val="22"/>
          <w:szCs w:val="22"/>
          <w:shd w:val="clear" w:color="auto" w:fill="FFFFFF"/>
        </w:rPr>
        <w:t>O</w:t>
      </w:r>
      <w:r>
        <w:rPr>
          <w:rFonts w:ascii="Arial Narrow" w:hAnsi="Arial Narrow" w:cs="Arial"/>
          <w:b/>
          <w:color w:val="000000"/>
          <w:sz w:val="22"/>
          <w:szCs w:val="22"/>
          <w:shd w:val="clear" w:color="auto" w:fill="FFFFFF"/>
        </w:rPr>
        <w:t>R</w:t>
      </w:r>
      <w:r w:rsidRPr="002D56DC">
        <w:rPr>
          <w:rFonts w:ascii="Arial Narrow" w:hAnsi="Arial Narrow" w:cs="Arial"/>
          <w:b/>
          <w:color w:val="000000"/>
          <w:sz w:val="22"/>
          <w:szCs w:val="22"/>
          <w:shd w:val="clear" w:color="auto" w:fill="FFFFFF"/>
        </w:rPr>
        <w:t xml:space="preserve">NO, ETAPA </w:t>
      </w:r>
      <w:r>
        <w:rPr>
          <w:rFonts w:ascii="Arial Narrow" w:hAnsi="Arial Narrow" w:cs="Arial"/>
          <w:b/>
          <w:color w:val="000000"/>
          <w:sz w:val="22"/>
          <w:szCs w:val="22"/>
          <w:shd w:val="clear" w:color="auto" w:fill="FFFFFF"/>
        </w:rPr>
        <w:t xml:space="preserve">III, </w:t>
      </w:r>
      <w:r w:rsidRPr="002D56DC">
        <w:rPr>
          <w:rFonts w:ascii="Arial Narrow" w:hAnsi="Arial Narrow" w:cs="Arial"/>
          <w:b/>
          <w:color w:val="000000"/>
          <w:sz w:val="22"/>
          <w:szCs w:val="22"/>
          <w:shd w:val="clear" w:color="auto" w:fill="FFFFFF"/>
        </w:rPr>
        <w:t>MUNICIPIO SANTIAGO DE LOS CABALLEROS, PROVINCIA SANTIAGO, ZONA V, SNIP 14621</w:t>
      </w:r>
    </w:p>
    <w:p w14:paraId="43AE8530" w14:textId="120646E5" w:rsidR="00130095" w:rsidRPr="0054557F" w:rsidRDefault="00130095" w:rsidP="00130095">
      <w:pPr>
        <w:spacing w:line="276" w:lineRule="auto"/>
        <w:jc w:val="center"/>
        <w:rPr>
          <w:rFonts w:ascii="Arial Narrow" w:hAnsi="Arial Narrow"/>
          <w:sz w:val="22"/>
          <w:szCs w:val="22"/>
        </w:rPr>
      </w:pPr>
    </w:p>
    <w:p w14:paraId="5A524902" w14:textId="696786E2" w:rsidR="00214D11" w:rsidRPr="00214D11" w:rsidRDefault="00214D11" w:rsidP="00441506">
      <w:pPr>
        <w:jc w:val="center"/>
        <w:rPr>
          <w:lang w:eastAsia="es-DO"/>
        </w:rPr>
      </w:pPr>
    </w:p>
    <w:p w14:paraId="21C7AEB7" w14:textId="77777777" w:rsidR="00214D11" w:rsidRPr="00214D11" w:rsidRDefault="00214D11" w:rsidP="00214D11">
      <w:pPr>
        <w:rPr>
          <w:lang w:val="es-ES_tradnl" w:eastAsia="es-DO"/>
        </w:rPr>
      </w:pPr>
    </w:p>
    <w:p w14:paraId="5CB7A538" w14:textId="0F4B9DED" w:rsidR="005C01A8" w:rsidRPr="001F05E3" w:rsidRDefault="00BF2EF9" w:rsidP="00942280">
      <w:pPr>
        <w:jc w:val="center"/>
        <w:rPr>
          <w:b/>
          <w:bCs/>
          <w:iCs/>
          <w:noProof/>
          <w:color w:val="C00000"/>
          <w:lang w:val="es-ES_tradnl" w:eastAsia="es-DO"/>
        </w:rPr>
      </w:pPr>
      <w:r w:rsidRPr="001F05E3">
        <w:rPr>
          <w:b/>
          <w:iCs/>
          <w:noProof/>
          <w:lang w:val="es-ES_tradnl" w:eastAsia="es-DO"/>
        </w:rPr>
        <w:t xml:space="preserve">Referencia: </w:t>
      </w:r>
      <w:r w:rsidR="009B0C97">
        <w:rPr>
          <w:b/>
          <w:color w:val="000000"/>
          <w:sz w:val="18"/>
          <w:szCs w:val="18"/>
          <w:shd w:val="clear" w:color="auto" w:fill="FFFFFF"/>
        </w:rPr>
        <w:t>INAPA-CCC-LPN-2026-00</w:t>
      </w:r>
      <w:r w:rsidR="0064122A">
        <w:rPr>
          <w:b/>
          <w:color w:val="000000"/>
          <w:sz w:val="18"/>
          <w:szCs w:val="18"/>
          <w:shd w:val="clear" w:color="auto" w:fill="FFFFFF"/>
        </w:rPr>
        <w:t>43</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47AB803" w:rsidR="002860C6" w:rsidRPr="00E06D63" w:rsidRDefault="002860C6" w:rsidP="00E06D63">
      <w:pPr>
        <w:jc w:val="both"/>
      </w:pPr>
      <w:r w:rsidRPr="009D70C7">
        <w:t>De una parte</w:t>
      </w:r>
      <w:r w:rsidR="00E06D63">
        <w:t xml:space="preserve"> Instituto nacional de aguas potables y alcantarillados (INAPA)</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1"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127BB3F5" w14:textId="04AA38E9" w:rsidR="00EB07BB" w:rsidRPr="004D177F" w:rsidRDefault="000C1704" w:rsidP="00EB07BB">
      <w:pPr>
        <w:autoSpaceDE w:val="0"/>
        <w:autoSpaceDN w:val="0"/>
        <w:adjustRightInd w:val="0"/>
        <w:jc w:val="both"/>
        <w:rPr>
          <w:sz w:val="22"/>
          <w:szCs w:val="22"/>
        </w:rPr>
      </w:pPr>
      <w:r w:rsidRPr="009D70C7">
        <w:rPr>
          <w:b/>
          <w:bCs/>
        </w:rPr>
        <w:t>POR CUANTO (</w:t>
      </w:r>
      <w:r w:rsidR="00B03D58" w:rsidRPr="009D70C7">
        <w:rPr>
          <w:b/>
          <w:bCs/>
        </w:rPr>
        <w:t>3</w:t>
      </w:r>
      <w:r w:rsidRPr="009D70C7">
        <w:rPr>
          <w:b/>
          <w:bCs/>
        </w:rPr>
        <w:t>):</w:t>
      </w:r>
      <w:r w:rsidRPr="009D70C7">
        <w:t xml:space="preserve"> </w:t>
      </w:r>
      <w:r w:rsidR="00EB07BB" w:rsidRPr="004D177F">
        <w:rPr>
          <w:sz w:val="22"/>
          <w:szCs w:val="22"/>
        </w:rPr>
        <w:t xml:space="preserve">La Ley núm. </w:t>
      </w:r>
      <w:r w:rsidR="00EB07BB">
        <w:rPr>
          <w:snapToGrid w:val="0"/>
          <w:sz w:val="22"/>
          <w:szCs w:val="22"/>
          <w:lang w:val="es-ES_tradnl"/>
        </w:rPr>
        <w:t xml:space="preserve">47-25 </w:t>
      </w:r>
      <w:r w:rsidR="00A61F36">
        <w:rPr>
          <w:snapToGrid w:val="0"/>
          <w:sz w:val="22"/>
          <w:szCs w:val="22"/>
          <w:lang w:val="es-ES_tradnl"/>
        </w:rPr>
        <w:t>de Contrataciones Públicas</w:t>
      </w:r>
      <w:r w:rsidR="00EB07BB" w:rsidRPr="004D177F">
        <w:rPr>
          <w:sz w:val="22"/>
          <w:szCs w:val="22"/>
        </w:rPr>
        <w:t xml:space="preserve">, así como su Reglamento de Aplicación contenido en el Decreto Núm. </w:t>
      </w:r>
      <w:r w:rsidR="00EB07BB">
        <w:rPr>
          <w:sz w:val="22"/>
          <w:szCs w:val="22"/>
        </w:rPr>
        <w:t>52-26</w:t>
      </w:r>
      <w:r w:rsidR="00EB07BB" w:rsidRPr="004D177F">
        <w:rPr>
          <w:sz w:val="22"/>
          <w:szCs w:val="22"/>
        </w:rPr>
        <w:t xml:space="preserve"> del </w:t>
      </w:r>
      <w:r w:rsidR="00EB07BB">
        <w:rPr>
          <w:sz w:val="22"/>
          <w:szCs w:val="22"/>
        </w:rPr>
        <w:t>2</w:t>
      </w:r>
      <w:r w:rsidR="00EB07BB" w:rsidRPr="004D177F">
        <w:rPr>
          <w:sz w:val="22"/>
          <w:szCs w:val="22"/>
        </w:rPr>
        <w:t xml:space="preserve"> de </w:t>
      </w:r>
      <w:r w:rsidR="00EB07BB">
        <w:rPr>
          <w:sz w:val="22"/>
          <w:szCs w:val="22"/>
        </w:rPr>
        <w:t>febrero de 2026</w:t>
      </w:r>
      <w:r w:rsidR="00EB07BB"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40D9FE8E" w14:textId="4083A3B3" w:rsidR="000C1704" w:rsidRPr="009D70C7" w:rsidRDefault="000C1704" w:rsidP="00942280">
      <w:pPr>
        <w:autoSpaceDE w:val="0"/>
        <w:autoSpaceDN w:val="0"/>
        <w:adjustRightInd w:val="0"/>
        <w:jc w:val="both"/>
      </w:pPr>
    </w:p>
    <w:p w14:paraId="64F7F3B1" w14:textId="77777777" w:rsidR="000C1704" w:rsidRPr="009D70C7" w:rsidRDefault="000C1704" w:rsidP="00942280">
      <w:pPr>
        <w:jc w:val="both"/>
      </w:pPr>
    </w:p>
    <w:p w14:paraId="37226A6E" w14:textId="2871240B"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w:t>
      </w:r>
      <w:r w:rsidR="003D2660">
        <w:t>135</w:t>
      </w:r>
      <w:r w:rsidRPr="009D70C7">
        <w:t xml:space="preserve"> de la Ley </w:t>
      </w:r>
      <w:r w:rsidR="00B91586" w:rsidRPr="009D70C7">
        <w:t>núm</w:t>
      </w:r>
      <w:r w:rsidR="005B0599" w:rsidRPr="009D70C7">
        <w:t>.</w:t>
      </w:r>
      <w:r w:rsidRPr="009D70C7">
        <w:t xml:space="preserve"> </w:t>
      </w:r>
      <w:r w:rsidR="003D2660">
        <w:t>47-25</w:t>
      </w:r>
      <w:r w:rsidRPr="009D70C7">
        <w:t xml:space="preserve">,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2B678488"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 xml:space="preserve">aquellas otras cláusulas que refiere </w:t>
      </w:r>
      <w:r w:rsidR="003D2660">
        <w:t xml:space="preserve">el </w:t>
      </w:r>
      <w:r w:rsidR="00B00A90" w:rsidRPr="009D70C7">
        <w:t xml:space="preserve">Reglamento de Aplicación contenido en el Decreto </w:t>
      </w:r>
      <w:r w:rsidR="00B91586" w:rsidRPr="009D70C7">
        <w:t>núm</w:t>
      </w:r>
      <w:r w:rsidR="00B00A90" w:rsidRPr="009D70C7">
        <w:t xml:space="preserve">. </w:t>
      </w:r>
      <w:r w:rsidR="00A61F36">
        <w:t>52</w:t>
      </w:r>
      <w:r w:rsidR="00B00A90" w:rsidRPr="009D70C7">
        <w:t>-2</w:t>
      </w:r>
      <w:r w:rsidR="003D2660">
        <w:t>6</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590A5146" w14:textId="3C929A5E" w:rsidR="00FF02D4" w:rsidRPr="009D70C7" w:rsidRDefault="00197C4A" w:rsidP="00942280">
      <w:pPr>
        <w:jc w:val="both"/>
      </w:pPr>
      <w:bookmarkStart w:id="2" w:name="_Toc152273946"/>
      <w:bookmarkEnd w:id="1"/>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3" w:name="_Toc152273968"/>
      <w:bookmarkEnd w:id="2"/>
    </w:p>
    <w:p w14:paraId="149A78DD" w14:textId="77777777" w:rsidR="002F7FBE" w:rsidRPr="009D70C7" w:rsidRDefault="002F7FBE" w:rsidP="00942280">
      <w:pPr>
        <w:jc w:val="both"/>
        <w:rPr>
          <w:b/>
          <w:bCs/>
        </w:rPr>
      </w:pPr>
    </w:p>
    <w:p w14:paraId="7FD514EB" w14:textId="6070A5D6" w:rsidR="002F7FBE" w:rsidRPr="00FA7BA4" w:rsidRDefault="00736074" w:rsidP="00214D11">
      <w:pPr>
        <w:jc w:val="both"/>
        <w:rPr>
          <w:bCs/>
        </w:rPr>
      </w:pPr>
      <w:bookmarkStart w:id="4" w:name="_Hlk158627602"/>
      <w:r w:rsidRPr="00FA7BA4">
        <w:rPr>
          <w:bCs/>
        </w:rPr>
        <w:t xml:space="preserve">Artículo </w:t>
      </w:r>
      <w:bookmarkEnd w:id="4"/>
      <w:r w:rsidRPr="00FA7BA4">
        <w:rPr>
          <w:bCs/>
        </w:rPr>
        <w:t xml:space="preserve">1. </w:t>
      </w:r>
      <w:r w:rsidR="002F7FBE" w:rsidRPr="00FA7BA4">
        <w:rPr>
          <w:bCs/>
        </w:rPr>
        <w:t>Objeto y alcance del contrato. El objeto del contrato es</w:t>
      </w:r>
      <w:r w:rsidR="00441506" w:rsidRPr="00FA7BA4">
        <w:rPr>
          <w:bCs/>
        </w:rPr>
        <w:t xml:space="preserve"> para </w:t>
      </w:r>
      <w:r w:rsidR="0064122A" w:rsidRPr="0064122A">
        <w:rPr>
          <w:b/>
          <w:bCs/>
        </w:rPr>
        <w:t>CONSTRUCCIÓN SISTEMA DE SANEAMIENTO ARROYO GURABO Y SU ENTORNO, ETAPA III, MUNICIPIO SANTIAGO DE LOS CABALLEROS, PROVINCIA SANTIAGO, ZONA V, SNIP 14621</w:t>
      </w:r>
      <w:r w:rsidR="00130095" w:rsidRPr="00FA7BA4">
        <w:rPr>
          <w:bCs/>
        </w:rPr>
        <w:t xml:space="preserve"> </w:t>
      </w:r>
      <w:r w:rsidR="002F7FBE" w:rsidRPr="00FA7BA4">
        <w:rPr>
          <w:bCs/>
        </w:rPr>
        <w:t>que deberá ser ejecutado de acuerdo con las Especificaciones Técnicas, planos y en los términos propuestos en la oferta técnica y económica adjudicada a EL CONTRATISTA,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80451CA" w14:textId="1427D214" w:rsidR="00214D11" w:rsidRPr="00441506" w:rsidRDefault="00736074" w:rsidP="00E06D63">
      <w:pPr>
        <w:jc w:val="both"/>
        <w:rPr>
          <w:b/>
          <w:color w:val="000000"/>
          <w:szCs w:val="22"/>
        </w:rPr>
      </w:pPr>
      <w:r w:rsidRPr="009D70C7">
        <w:rPr>
          <w:b/>
          <w:bCs/>
        </w:rPr>
        <w:t xml:space="preserve">Artículo 2. </w:t>
      </w:r>
      <w:r w:rsidR="002F7FBE" w:rsidRPr="009D70C7">
        <w:rPr>
          <w:b/>
          <w:bCs/>
        </w:rPr>
        <w:t xml:space="preserve">Lugar de </w:t>
      </w:r>
      <w:r w:rsidR="002F7FBE" w:rsidRPr="00441506">
        <w:rPr>
          <w:b/>
          <w:bCs/>
        </w:rPr>
        <w:t xml:space="preserve">ejecución. </w:t>
      </w:r>
      <w:r w:rsidR="002F7FBE" w:rsidRPr="00441506">
        <w:t xml:space="preserve">Las actividades previstas en el presente Contrato se desarrollarán </w:t>
      </w:r>
      <w:r w:rsidR="00FA7BA4" w:rsidRPr="00441506">
        <w:t>en:</w:t>
      </w:r>
      <w:r w:rsidR="00FA7BA4" w:rsidRPr="0054557F">
        <w:rPr>
          <w:rFonts w:ascii="Arial Narrow" w:hAnsi="Arial Narrow"/>
          <w:color w:val="000000"/>
          <w:sz w:val="22"/>
          <w:szCs w:val="22"/>
        </w:rPr>
        <w:t xml:space="preserve"> </w:t>
      </w:r>
      <w:r w:rsidR="0064122A" w:rsidRPr="0064122A">
        <w:rPr>
          <w:b/>
          <w:bCs/>
        </w:rPr>
        <w:t>ARROYO GURAVO Y SU ENTORNO, MUNICIPIO SANTIAGO DE LOS CABALLEROS, PROVINCIA SANTIAGO</w:t>
      </w:r>
      <w:r w:rsidR="0064122A">
        <w:rPr>
          <w:b/>
          <w:bCs/>
        </w:rPr>
        <w:t>.</w:t>
      </w:r>
      <w:bookmarkStart w:id="5" w:name="_GoBack"/>
      <w:bookmarkEnd w:id="5"/>
    </w:p>
    <w:p w14:paraId="3B0088A7" w14:textId="77777777" w:rsidR="00441506" w:rsidRPr="00441506" w:rsidRDefault="00441506" w:rsidP="00E06D63">
      <w:pPr>
        <w:jc w:val="both"/>
        <w:rPr>
          <w:b/>
          <w:sz w:val="28"/>
        </w:rPr>
      </w:pPr>
    </w:p>
    <w:p w14:paraId="4862E462" w14:textId="1F7EC29B" w:rsidR="002F7FBE" w:rsidRDefault="00736074" w:rsidP="00E06D63">
      <w:pPr>
        <w:jc w:val="both"/>
      </w:pPr>
      <w:r w:rsidRPr="009D70C7">
        <w:rPr>
          <w:b/>
          <w:bCs/>
        </w:rPr>
        <w:t xml:space="preserve">Artículo 3. </w:t>
      </w:r>
      <w:r w:rsidR="002F7FBE" w:rsidRPr="009D70C7">
        <w:rPr>
          <w:b/>
          <w:bCs/>
        </w:rPr>
        <w:t xml:space="preserve">Plazo de ejecución. </w:t>
      </w:r>
      <w:r w:rsidR="002F7FBE" w:rsidRPr="009D70C7">
        <w:t>El plazo de ejecución del presente contrato es de</w:t>
      </w:r>
      <w:r w:rsidR="00380895">
        <w:t xml:space="preserve"> </w:t>
      </w:r>
      <w:r w:rsidR="00E06D63">
        <w:t xml:space="preserve">los </w:t>
      </w:r>
      <w:r w:rsidR="009B2BFE">
        <w:t>dieciocho</w:t>
      </w:r>
      <w:r w:rsidR="00E06D63">
        <w:t xml:space="preserve"> (</w:t>
      </w:r>
      <w:r w:rsidR="009B2BFE">
        <w:t>18</w:t>
      </w:r>
      <w:r w:rsidR="00E06D63">
        <w:t>)</w:t>
      </w:r>
      <w:r w:rsidR="009B2BFE">
        <w:t xml:space="preserve"> </w:t>
      </w:r>
      <w:r w:rsidR="00E06D63">
        <w:t>meses,</w:t>
      </w:r>
      <w:r w:rsidR="002F7FBE" w:rsidRPr="009D70C7">
        <w:t xml:space="preserve"> 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5CFC7D96" w14:textId="77777777" w:rsidR="00C972C7" w:rsidRPr="009D70C7" w:rsidRDefault="00C972C7" w:rsidP="00E06D63">
      <w:pPr>
        <w:jc w:val="both"/>
        <w:rPr>
          <w:b/>
        </w:rPr>
      </w:pP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3"/>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69152B39"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6" w:name="_Hlk152380669"/>
      <w:r w:rsidRPr="009D70C7">
        <w:t>supervisor</w:t>
      </w:r>
      <w:r w:rsidR="00F94C4E" w:rsidRPr="009D70C7">
        <w:t xml:space="preserve"> o </w:t>
      </w:r>
      <w:r w:rsidRPr="009D70C7">
        <w:t>responsable del contrato</w:t>
      </w:r>
      <w:bookmarkEnd w:id="6"/>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lastRenderedPageBreak/>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lastRenderedPageBreak/>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7A277413"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w:t>
      </w:r>
      <w:r w:rsidR="00C972C7" w:rsidRPr="004D177F">
        <w:rPr>
          <w:sz w:val="22"/>
          <w:szCs w:val="22"/>
        </w:rPr>
        <w:t xml:space="preserve">En adición a las obligaciones reconocidas a </w:t>
      </w:r>
      <w:r w:rsidR="00C972C7" w:rsidRPr="00EF06F5">
        <w:rPr>
          <w:b/>
          <w:sz w:val="22"/>
          <w:szCs w:val="22"/>
        </w:rPr>
        <w:t>INSTITUTO NACIONAL DE AGUAS POTABLES Y ALCANTARILLADOS (INAPA)</w:t>
      </w:r>
      <w:r w:rsidR="00C972C7">
        <w:rPr>
          <w:b/>
          <w:sz w:val="22"/>
          <w:szCs w:val="22"/>
        </w:rPr>
        <w:t xml:space="preserve"> </w:t>
      </w:r>
      <w:r w:rsidR="00C972C7" w:rsidRPr="004D177F">
        <w:rPr>
          <w:sz w:val="22"/>
          <w:szCs w:val="22"/>
        </w:rPr>
        <w:t xml:space="preserve">en la Ley núm. </w:t>
      </w:r>
      <w:r w:rsidR="00C972C7">
        <w:rPr>
          <w:sz w:val="22"/>
          <w:szCs w:val="22"/>
        </w:rPr>
        <w:t>47-25</w:t>
      </w:r>
      <w:r w:rsidR="00C972C7" w:rsidRPr="004D177F">
        <w:rPr>
          <w:sz w:val="22"/>
          <w:szCs w:val="22"/>
        </w:rPr>
        <w:t xml:space="preserve">, su Reglamento de aplicación núm. </w:t>
      </w:r>
      <w:r w:rsidR="00C972C7">
        <w:rPr>
          <w:sz w:val="22"/>
          <w:szCs w:val="22"/>
        </w:rPr>
        <w:t>52-26</w:t>
      </w:r>
      <w:r w:rsidR="00C972C7" w:rsidRPr="004D177F">
        <w:rPr>
          <w:sz w:val="22"/>
          <w:szCs w:val="22"/>
        </w:rPr>
        <w:t xml:space="preserve"> y el pliego de condiciones vinculado a este contrato, serán también obligaciones a su cargo, las siguientes:</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obra,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4"/>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 xml:space="preserve">LA INSTITUCIÓN </w:t>
      </w:r>
      <w:r w:rsidR="00D85270" w:rsidRPr="009D70C7">
        <w:rPr>
          <w:b/>
        </w:rPr>
        <w:lastRenderedPageBreak/>
        <w:t>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E06D63" w:rsidRDefault="006952F6" w:rsidP="00942280">
      <w:pPr>
        <w:autoSpaceDE w:val="0"/>
        <w:autoSpaceDN w:val="0"/>
        <w:adjustRightInd w:val="0"/>
        <w:jc w:val="both"/>
      </w:pPr>
      <w:r w:rsidRPr="009D70C7">
        <w:rPr>
          <w:b/>
          <w:bCs/>
        </w:rPr>
        <w:t xml:space="preserve">Artículo 12. </w:t>
      </w:r>
      <w:r w:rsidR="000B6BB5" w:rsidRPr="00E06D63">
        <w:rPr>
          <w:rFonts w:eastAsiaTheme="minorHAnsi"/>
          <w:b/>
          <w:bCs/>
          <w:lang w:eastAsia="en-US"/>
        </w:rPr>
        <w:t>Obligaciones particulares del contratista</w:t>
      </w:r>
      <w:r w:rsidR="000B6BB5" w:rsidRPr="009D70C7">
        <w:rPr>
          <w:rFonts w:eastAsiaTheme="minorHAnsi"/>
          <w:b/>
          <w:bCs/>
          <w:color w:val="0000FF"/>
          <w:lang w:eastAsia="en-US"/>
        </w:rPr>
        <w:t>:</w:t>
      </w:r>
      <w:r w:rsidR="00446ED7" w:rsidRPr="009D70C7">
        <w:rPr>
          <w:rFonts w:eastAsiaTheme="minorHAnsi"/>
          <w:b/>
          <w:bCs/>
          <w:color w:val="0000FF"/>
          <w:lang w:eastAsia="en-US"/>
        </w:rPr>
        <w:t xml:space="preserve"> </w:t>
      </w:r>
      <w:r w:rsidR="00446ED7" w:rsidRPr="00E06D63">
        <w:rPr>
          <w:rFonts w:eastAsiaTheme="minorHAnsi"/>
          <w:b/>
          <w:bCs/>
          <w:lang w:eastAsia="en-US"/>
        </w:rPr>
        <w:t>Normas técnicas</w:t>
      </w:r>
      <w:r w:rsidR="00F5069D" w:rsidRPr="00E06D63">
        <w:rPr>
          <w:rFonts w:eastAsiaTheme="minorHAnsi"/>
          <w:b/>
          <w:bCs/>
          <w:lang w:eastAsia="en-US"/>
        </w:rPr>
        <w:t xml:space="preserve">. </w:t>
      </w:r>
      <w:r w:rsidR="005E67B3" w:rsidRPr="00E06D63">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E06D63">
        <w:t>os entes y órganos de la Administración Pública</w:t>
      </w:r>
      <w:r w:rsidR="005E67B3" w:rsidRPr="00E06D63">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E06D63" w:rsidRDefault="005E67B3" w:rsidP="00942280"/>
    <w:p w14:paraId="4AB4BB2E" w14:textId="770DC1F9" w:rsidR="005E67B3" w:rsidRPr="00E06D63" w:rsidRDefault="00AF4C4B" w:rsidP="00942280">
      <w:pPr>
        <w:jc w:val="both"/>
      </w:pPr>
      <w:r w:rsidRPr="00E06D63">
        <w:rPr>
          <w:b/>
          <w:bCs/>
        </w:rPr>
        <w:t xml:space="preserve">Párrafo I: </w:t>
      </w:r>
      <w:r w:rsidR="005E67B3" w:rsidRPr="00E06D63">
        <w:t xml:space="preserve">Los materiales y demás elementos provenientes de demoliciones cuyo destino no hubiese sido previsto por el Contrato quedarán de propiedad de </w:t>
      </w:r>
      <w:r w:rsidRPr="00E06D63">
        <w:rPr>
          <w:b/>
          <w:bCs/>
        </w:rPr>
        <w:t>LA INSTITUCIÓN CONTRATANTE</w:t>
      </w:r>
      <w:r w:rsidR="005E67B3" w:rsidRPr="00E06D63">
        <w:t>.</w:t>
      </w:r>
    </w:p>
    <w:p w14:paraId="127DBBDE" w14:textId="77777777" w:rsidR="005E67B3" w:rsidRPr="00E06D63" w:rsidRDefault="005E67B3" w:rsidP="00942280">
      <w:pPr>
        <w:jc w:val="both"/>
      </w:pPr>
    </w:p>
    <w:p w14:paraId="7C9CDEA7" w14:textId="27E1DA32" w:rsidR="005E67B3" w:rsidRPr="00E06D63" w:rsidRDefault="00AF4C4B" w:rsidP="00942280">
      <w:pPr>
        <w:jc w:val="both"/>
      </w:pPr>
      <w:r w:rsidRPr="00E06D63">
        <w:rPr>
          <w:b/>
          <w:bCs/>
        </w:rPr>
        <w:t xml:space="preserve">Párrafo </w:t>
      </w:r>
      <w:r w:rsidR="00A12A00" w:rsidRPr="00E06D63">
        <w:rPr>
          <w:b/>
          <w:bCs/>
        </w:rPr>
        <w:t>II</w:t>
      </w:r>
      <w:r w:rsidRPr="00E06D63">
        <w:rPr>
          <w:b/>
          <w:bCs/>
        </w:rPr>
        <w:t>: EL CONTRATISTA</w:t>
      </w:r>
      <w:r w:rsidRPr="00E06D63">
        <w:t xml:space="preserve"> </w:t>
      </w:r>
      <w:r w:rsidR="005E67B3" w:rsidRPr="00E06D63">
        <w:t xml:space="preserve">será responsable de cualquier reclamo o demanda que pudiera originar la provisión o el uso indebido de materiales, sistemas de construcción o implementos utilizados. </w:t>
      </w:r>
    </w:p>
    <w:p w14:paraId="2916B6EA" w14:textId="77777777" w:rsidR="005E67B3" w:rsidRPr="00E06D63" w:rsidRDefault="005E67B3" w:rsidP="00942280">
      <w:pPr>
        <w:jc w:val="both"/>
      </w:pPr>
    </w:p>
    <w:p w14:paraId="72B23904" w14:textId="0E6108CF" w:rsidR="005E67B3" w:rsidRPr="00E06D63" w:rsidRDefault="00DC35CF" w:rsidP="00942280">
      <w:pPr>
        <w:jc w:val="both"/>
      </w:pPr>
      <w:r w:rsidRPr="00E06D63">
        <w:rPr>
          <w:b/>
          <w:bCs/>
        </w:rPr>
        <w:t xml:space="preserve">Párrafo </w:t>
      </w:r>
      <w:r w:rsidR="00A12A00" w:rsidRPr="00E06D63">
        <w:rPr>
          <w:b/>
          <w:bCs/>
        </w:rPr>
        <w:t>II</w:t>
      </w:r>
      <w:r w:rsidRPr="00E06D63">
        <w:rPr>
          <w:b/>
          <w:bCs/>
        </w:rPr>
        <w:t xml:space="preserve">I: </w:t>
      </w:r>
      <w:r w:rsidR="001669F6" w:rsidRPr="00E06D63">
        <w:rPr>
          <w:b/>
          <w:bCs/>
        </w:rPr>
        <w:t>EL CONTRATISTA</w:t>
      </w:r>
      <w:r w:rsidR="001669F6" w:rsidRPr="00E06D63">
        <w:t xml:space="preserve"> </w:t>
      </w:r>
      <w:r w:rsidR="005E67B3" w:rsidRPr="00E06D63">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E06D63" w:rsidRDefault="005E67B3" w:rsidP="00942280">
      <w:pPr>
        <w:jc w:val="both"/>
      </w:pPr>
    </w:p>
    <w:p w14:paraId="1907A070" w14:textId="60FC65B8" w:rsidR="005E67B3" w:rsidRPr="00E06D63" w:rsidRDefault="001669F6" w:rsidP="00942280">
      <w:pPr>
        <w:jc w:val="both"/>
      </w:pPr>
      <w:r w:rsidRPr="00E06D63">
        <w:rPr>
          <w:b/>
          <w:bCs/>
        </w:rPr>
        <w:t xml:space="preserve">Párrafo </w:t>
      </w:r>
      <w:r w:rsidR="00A12A00" w:rsidRPr="00E06D63">
        <w:rPr>
          <w:b/>
          <w:bCs/>
        </w:rPr>
        <w:t>I</w:t>
      </w:r>
      <w:r w:rsidRPr="00E06D63">
        <w:rPr>
          <w:b/>
          <w:bCs/>
        </w:rPr>
        <w:t>V: EL CONTRATISTA</w:t>
      </w:r>
      <w:r w:rsidRPr="00E06D63">
        <w:t xml:space="preserve"> </w:t>
      </w:r>
      <w:r w:rsidR="005E67B3" w:rsidRPr="00E06D63">
        <w:t>deberá mantener al día el pago del personal que emple</w:t>
      </w:r>
      <w:r w:rsidR="00527D5F" w:rsidRPr="00E06D63">
        <w:t>e</w:t>
      </w:r>
      <w:r w:rsidR="005E67B3" w:rsidRPr="00E06D63">
        <w:t xml:space="preserve"> en la Obra</w:t>
      </w:r>
      <w:r w:rsidR="000B57E2" w:rsidRPr="00E06D63">
        <w:t>,</w:t>
      </w:r>
      <w:r w:rsidR="005E67B3" w:rsidRPr="00E06D63">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E06D63">
        <w:t xml:space="preserve"> </w:t>
      </w:r>
      <w:r w:rsidR="005E67B3" w:rsidRPr="00E06D63">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E06D63" w:rsidRDefault="005E67B3" w:rsidP="00942280">
      <w:pPr>
        <w:pStyle w:val="Prrafodelista"/>
        <w:numPr>
          <w:ilvl w:val="0"/>
          <w:numId w:val="0"/>
        </w:numPr>
        <w:autoSpaceDE w:val="0"/>
        <w:autoSpaceDN w:val="0"/>
        <w:adjustRightInd w:val="0"/>
        <w:ind w:left="567"/>
        <w:jc w:val="both"/>
        <w:rPr>
          <w:rFonts w:eastAsiaTheme="minorHAnsi"/>
          <w:b/>
          <w:bCs/>
          <w:lang w:eastAsia="en-US"/>
        </w:rPr>
      </w:pPr>
    </w:p>
    <w:p w14:paraId="021B34C3" w14:textId="0B052667" w:rsidR="002A412E" w:rsidRPr="00E06D63" w:rsidRDefault="006952F6" w:rsidP="00942280">
      <w:pPr>
        <w:autoSpaceDE w:val="0"/>
        <w:autoSpaceDN w:val="0"/>
        <w:adjustRightInd w:val="0"/>
        <w:jc w:val="both"/>
        <w:rPr>
          <w:rFonts w:eastAsiaTheme="minorHAnsi"/>
          <w:b/>
          <w:bCs/>
          <w:lang w:eastAsia="en-US"/>
        </w:rPr>
      </w:pPr>
      <w:r w:rsidRPr="00E06D63">
        <w:rPr>
          <w:b/>
          <w:bCs/>
        </w:rPr>
        <w:t xml:space="preserve">Artículo 13. </w:t>
      </w:r>
      <w:r w:rsidR="00446ED7" w:rsidRPr="00E06D63">
        <w:rPr>
          <w:rFonts w:eastAsiaTheme="minorHAnsi"/>
          <w:b/>
          <w:bCs/>
          <w:lang w:eastAsia="en-US"/>
        </w:rPr>
        <w:t>Obligaciones particulares del contratista: Vías de acceso y obras provisionales</w:t>
      </w:r>
      <w:r w:rsidR="00476FC0" w:rsidRPr="00E06D63">
        <w:rPr>
          <w:rFonts w:eastAsiaTheme="minorHAnsi"/>
          <w:b/>
          <w:bCs/>
          <w:lang w:eastAsia="en-US"/>
        </w:rPr>
        <w:t xml:space="preserve">. </w:t>
      </w:r>
      <w:r w:rsidR="00476FC0" w:rsidRPr="00E06D63">
        <w:rPr>
          <w:b/>
          <w:bCs/>
        </w:rPr>
        <w:t>EL CONTRATISTA</w:t>
      </w:r>
      <w:r w:rsidR="00476FC0" w:rsidRPr="00E06D63">
        <w:t xml:space="preserve"> tendrá a</w:t>
      </w:r>
      <w:r w:rsidR="002A412E" w:rsidRPr="00E06D63">
        <w:t xml:space="preserve"> su cargo la construcción, mejoramiento y conservación </w:t>
      </w:r>
      <w:r w:rsidR="00476FC0" w:rsidRPr="00E06D63">
        <w:t xml:space="preserve">de la </w:t>
      </w:r>
      <w:r w:rsidR="002A412E" w:rsidRPr="00E06D63">
        <w:t xml:space="preserve">protección del medio ambiente y de propiedades y bienes de terceros que puedan ser afectados por </w:t>
      </w:r>
      <w:r w:rsidR="002A412E" w:rsidRPr="00E06D63">
        <w:lastRenderedPageBreak/>
        <w:t>razón de los trabajos durante la ejecución de los mismos, y en general toda Obra provisional relacionada con los trabajos.</w:t>
      </w:r>
    </w:p>
    <w:p w14:paraId="68C3DA34" w14:textId="77777777" w:rsidR="002A412E" w:rsidRPr="00E06D63" w:rsidRDefault="002A412E" w:rsidP="00942280">
      <w:pPr>
        <w:jc w:val="both"/>
      </w:pPr>
    </w:p>
    <w:p w14:paraId="124E683F" w14:textId="07501D90" w:rsidR="002A412E" w:rsidRPr="00E06D63" w:rsidRDefault="00A31719" w:rsidP="00942280">
      <w:pPr>
        <w:jc w:val="both"/>
      </w:pPr>
      <w:r w:rsidRPr="00E06D63">
        <w:rPr>
          <w:b/>
          <w:bCs/>
        </w:rPr>
        <w:t>Párrafo I:</w:t>
      </w:r>
      <w:r w:rsidRPr="00E06D63">
        <w:t xml:space="preserve"> </w:t>
      </w:r>
      <w:r w:rsidRPr="00E06D63">
        <w:rPr>
          <w:b/>
          <w:bCs/>
        </w:rPr>
        <w:t>EL CONTRATISTA</w:t>
      </w:r>
      <w:r w:rsidRPr="00E06D63">
        <w:t xml:space="preserve"> </w:t>
      </w:r>
      <w:r w:rsidR="002A412E" w:rsidRPr="00E06D63">
        <w:t xml:space="preserve">deberá considerar que </w:t>
      </w:r>
      <w:r w:rsidRPr="00E06D63">
        <w:t>carga a su cuenta</w:t>
      </w:r>
      <w:r w:rsidR="002A412E" w:rsidRPr="00E06D63">
        <w:t>, los trabajos necesarios para no interrumpir el servicio en las vías públicas usadas por él o en las vías de acceso cuyo uso comparta con otros Contratistas.</w:t>
      </w:r>
    </w:p>
    <w:p w14:paraId="650200F7" w14:textId="77777777" w:rsidR="002A412E" w:rsidRPr="00E06D63" w:rsidRDefault="002A412E" w:rsidP="00942280">
      <w:pPr>
        <w:jc w:val="both"/>
      </w:pPr>
    </w:p>
    <w:p w14:paraId="18EBF9E5" w14:textId="726DF920" w:rsidR="002A412E" w:rsidRPr="00E06D63" w:rsidRDefault="009E680C" w:rsidP="00942280">
      <w:pPr>
        <w:jc w:val="both"/>
      </w:pPr>
      <w:r w:rsidRPr="00E06D63">
        <w:rPr>
          <w:b/>
          <w:bCs/>
        </w:rPr>
        <w:t>Párrafo I</w:t>
      </w:r>
      <w:r w:rsidR="00F12BE7" w:rsidRPr="00E06D63">
        <w:rPr>
          <w:b/>
          <w:bCs/>
        </w:rPr>
        <w:t>I</w:t>
      </w:r>
      <w:r w:rsidRPr="00E06D63">
        <w:rPr>
          <w:b/>
          <w:bCs/>
        </w:rPr>
        <w:t>:</w:t>
      </w:r>
      <w:r w:rsidRPr="00E06D63">
        <w:t xml:space="preserve"> </w:t>
      </w:r>
      <w:r w:rsidRPr="00E06D63">
        <w:rPr>
          <w:b/>
          <w:bCs/>
        </w:rPr>
        <w:t xml:space="preserve">EL CONTRATISTA </w:t>
      </w:r>
      <w:r w:rsidRPr="00E06D63">
        <w:t>d</w:t>
      </w:r>
      <w:r w:rsidR="002A412E" w:rsidRPr="00E06D63">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E06D63">
        <w:t>,</w:t>
      </w:r>
      <w:r w:rsidR="002A412E" w:rsidRPr="00E06D63">
        <w:t xml:space="preserve"> como establecen los reglamentos y normas de riesgos laborales.</w:t>
      </w:r>
    </w:p>
    <w:p w14:paraId="2FDE8AD4" w14:textId="77777777" w:rsidR="002A412E" w:rsidRPr="00E06D63" w:rsidRDefault="002A412E" w:rsidP="00942280">
      <w:pPr>
        <w:jc w:val="both"/>
      </w:pPr>
    </w:p>
    <w:p w14:paraId="0780A92E" w14:textId="48E49309" w:rsidR="002A412E" w:rsidRPr="00E06D63" w:rsidRDefault="00F12BE7" w:rsidP="00942280">
      <w:pPr>
        <w:jc w:val="both"/>
      </w:pPr>
      <w:r w:rsidRPr="00E06D63">
        <w:rPr>
          <w:b/>
          <w:bCs/>
        </w:rPr>
        <w:t>Párrafo III:</w:t>
      </w:r>
      <w:r w:rsidRPr="00E06D63">
        <w:t xml:space="preserve"> </w:t>
      </w:r>
      <w:r w:rsidR="002A412E" w:rsidRPr="00E06D63">
        <w:t xml:space="preserve">A menos que se hubieran efectuado otros acuerdos, </w:t>
      </w:r>
      <w:r w:rsidR="00053119" w:rsidRPr="00E06D63">
        <w:rPr>
          <w:b/>
          <w:bCs/>
        </w:rPr>
        <w:t>EL CONTRATISTA</w:t>
      </w:r>
      <w:r w:rsidR="002A412E" w:rsidRPr="00E06D63">
        <w:t xml:space="preserve"> deberá retirar todas las Obras provisionales a la terminación de los trabajos y dejar las zonas en </w:t>
      </w:r>
      <w:r w:rsidR="00AE1F06" w:rsidRPr="00E06D63">
        <w:t xml:space="preserve">un </w:t>
      </w:r>
      <w:r w:rsidR="002A412E" w:rsidRPr="00E06D63">
        <w:t xml:space="preserve">estado razonable de limpieza y de orden.  </w:t>
      </w:r>
      <w:proofErr w:type="spellStart"/>
      <w:r w:rsidR="002A412E" w:rsidRPr="00E06D63">
        <w:t>Asímismo</w:t>
      </w:r>
      <w:proofErr w:type="spellEnd"/>
      <w:r w:rsidR="002A412E" w:rsidRPr="00E06D63">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w:t>
      </w:r>
      <w:r w:rsidR="00D95A13" w:rsidRPr="009D70C7">
        <w:lastRenderedPageBreak/>
        <w:t>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lastRenderedPageBreak/>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w:t>
      </w:r>
      <w:r w:rsidRPr="009D70C7">
        <w:rPr>
          <w:lang w:val="es-ES_tradnl"/>
        </w:rPr>
        <w:lastRenderedPageBreak/>
        <w:t>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6D352424" w14:textId="77777777" w:rsidR="00291B0A" w:rsidRPr="004D177F" w:rsidRDefault="006952F6" w:rsidP="00291B0A">
      <w:pPr>
        <w:jc w:val="both"/>
        <w:rPr>
          <w:b/>
          <w:bCs/>
          <w:sz w:val="22"/>
          <w:szCs w:val="22"/>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291B0A" w:rsidRPr="004D177F">
        <w:rPr>
          <w:sz w:val="22"/>
          <w:szCs w:val="22"/>
        </w:rPr>
        <w:t xml:space="preserve">Para garantizar el fiel cumplimiento del presente Contrato </w:t>
      </w:r>
      <w:r w:rsidR="00291B0A" w:rsidRPr="004D177F">
        <w:rPr>
          <w:b/>
          <w:bCs/>
          <w:sz w:val="22"/>
          <w:szCs w:val="22"/>
        </w:rPr>
        <w:t>EL PROVEEDOR</w:t>
      </w:r>
      <w:r w:rsidR="00291B0A" w:rsidRPr="004D177F">
        <w:rPr>
          <w:sz w:val="22"/>
          <w:szCs w:val="22"/>
        </w:rPr>
        <w:t xml:space="preserve"> hace formal entrega de una garantía </w:t>
      </w:r>
      <w:r w:rsidR="00291B0A" w:rsidRPr="004D177F">
        <w:rPr>
          <w:b/>
          <w:color w:val="800000"/>
          <w:sz w:val="22"/>
          <w:szCs w:val="22"/>
        </w:rPr>
        <w:t>[indicar tipo de garantía según haya sido establecida en el pliego de condiciones]</w:t>
      </w:r>
      <w:r w:rsidR="00291B0A" w:rsidRPr="004D177F">
        <w:rPr>
          <w:color w:val="C00000"/>
          <w:sz w:val="22"/>
          <w:szCs w:val="22"/>
        </w:rPr>
        <w:t xml:space="preserve"> </w:t>
      </w:r>
      <w:r w:rsidR="00291B0A" w:rsidRPr="004D177F">
        <w:rPr>
          <w:sz w:val="22"/>
          <w:szCs w:val="22"/>
        </w:rPr>
        <w:t xml:space="preserve">a favor de </w:t>
      </w:r>
      <w:r w:rsidR="00291B0A" w:rsidRPr="00EF06F5">
        <w:rPr>
          <w:b/>
          <w:sz w:val="22"/>
          <w:szCs w:val="22"/>
        </w:rPr>
        <w:t>INSTITUTO NACIONAL DE AGUAS POTABLES Y ALCANTARILLADOS (INAPA)</w:t>
      </w:r>
      <w:r w:rsidR="00291B0A" w:rsidRPr="004D177F">
        <w:rPr>
          <w:sz w:val="22"/>
          <w:szCs w:val="22"/>
        </w:rPr>
        <w:t xml:space="preserve">, de acuerdo a lo </w:t>
      </w:r>
      <w:r w:rsidR="00291B0A">
        <w:rPr>
          <w:sz w:val="22"/>
          <w:szCs w:val="22"/>
        </w:rPr>
        <w:t>establecido en los artículos 206 y 207</w:t>
      </w:r>
      <w:r w:rsidR="00291B0A" w:rsidRPr="004D177F">
        <w:rPr>
          <w:sz w:val="22"/>
          <w:szCs w:val="22"/>
        </w:rPr>
        <w:t xml:space="preserve"> del Reglamento de Aplicación de la Ley de Contrataciones</w:t>
      </w:r>
      <w:r w:rsidR="00291B0A">
        <w:rPr>
          <w:sz w:val="22"/>
          <w:szCs w:val="22"/>
        </w:rPr>
        <w:t xml:space="preserve"> Públicas</w:t>
      </w:r>
      <w:r w:rsidR="00291B0A" w:rsidRPr="004D177F">
        <w:rPr>
          <w:sz w:val="22"/>
          <w:szCs w:val="22"/>
        </w:rPr>
        <w:t xml:space="preserve"> aprobado mediante el Decreto núm. </w:t>
      </w:r>
      <w:r w:rsidR="00291B0A">
        <w:rPr>
          <w:sz w:val="22"/>
          <w:szCs w:val="22"/>
        </w:rPr>
        <w:t>52-26</w:t>
      </w:r>
      <w:r w:rsidR="00291B0A" w:rsidRPr="004D177F">
        <w:rPr>
          <w:sz w:val="22"/>
          <w:szCs w:val="22"/>
        </w:rPr>
        <w:t xml:space="preserve">, por un valor equivalente </w:t>
      </w:r>
      <w:r w:rsidR="00291B0A" w:rsidRPr="004D177F">
        <w:rPr>
          <w:b/>
          <w:color w:val="800000"/>
          <w:sz w:val="22"/>
          <w:szCs w:val="22"/>
        </w:rPr>
        <w:t>[indicar porcentaje (%) 4% o el 1% si se trata de una MIPYMES]</w:t>
      </w:r>
      <w:r w:rsidR="00291B0A" w:rsidRPr="004D177F">
        <w:rPr>
          <w:sz w:val="22"/>
          <w:szCs w:val="22"/>
        </w:rPr>
        <w:t xml:space="preserve"> del monto total adjudicado.</w:t>
      </w:r>
    </w:p>
    <w:p w14:paraId="150041BA" w14:textId="3B0CE288" w:rsidR="007D56CA" w:rsidRPr="009D70C7" w:rsidRDefault="007D56CA" w:rsidP="00942280">
      <w:pPr>
        <w:jc w:val="both"/>
        <w:rPr>
          <w:b/>
          <w:bCs/>
        </w:rPr>
      </w:pP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430C8FCC" w:rsidR="00EC6A25" w:rsidRPr="009D70C7" w:rsidRDefault="006952F6" w:rsidP="00942280">
      <w:pPr>
        <w:jc w:val="both"/>
        <w:rPr>
          <w:color w:val="0000FF"/>
        </w:rPr>
      </w:pPr>
      <w:bookmarkStart w:id="7"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lastRenderedPageBreak/>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29026EF8" w14:textId="77777777" w:rsidR="001C1F54" w:rsidRPr="009D70C7" w:rsidRDefault="001C1F54" w:rsidP="00942280">
      <w:pPr>
        <w:jc w:val="both"/>
        <w:rPr>
          <w:b/>
          <w:bCs/>
        </w:rPr>
      </w:pPr>
    </w:p>
    <w:p w14:paraId="3DE014B4" w14:textId="31ABEA81" w:rsidR="00CF57C3" w:rsidRPr="009D70C7" w:rsidRDefault="00E06D63" w:rsidP="00942280">
      <w:pPr>
        <w:jc w:val="both"/>
      </w:pPr>
      <w:r>
        <w:rPr>
          <w:b/>
          <w:bCs/>
        </w:rPr>
        <w:t>Artículo 22</w:t>
      </w:r>
      <w:r w:rsidR="006952F6" w:rsidRPr="009D70C7">
        <w:rPr>
          <w:b/>
          <w:bCs/>
        </w:rPr>
        <w:t xml:space="preserve">. </w:t>
      </w:r>
      <w:r w:rsidR="00CF57C3" w:rsidRPr="009D70C7">
        <w:rPr>
          <w:b/>
          <w:bCs/>
        </w:rPr>
        <w:t xml:space="preserve">Indemnidad </w:t>
      </w:r>
      <w:bookmarkEnd w:id="7"/>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8" w:name="_Hlk152546949"/>
      <w:r w:rsidRPr="009D70C7">
        <w:rPr>
          <w:color w:val="000000"/>
        </w:rPr>
        <w:t>director responsable de obra</w:t>
      </w:r>
      <w:bookmarkEnd w:id="8"/>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3D9484A2" w:rsidR="0024500A" w:rsidRPr="009D70C7" w:rsidRDefault="006952F6" w:rsidP="00942280">
      <w:pPr>
        <w:jc w:val="both"/>
      </w:pPr>
      <w:r w:rsidRPr="009D70C7">
        <w:rPr>
          <w:b/>
          <w:bCs/>
        </w:rPr>
        <w:t>Artículo 2</w:t>
      </w:r>
      <w:r w:rsidR="00E06D63">
        <w:rPr>
          <w:b/>
          <w:bCs/>
        </w:rPr>
        <w:t>3</w:t>
      </w:r>
      <w:r w:rsidRPr="009D70C7">
        <w:rPr>
          <w:b/>
          <w:bCs/>
        </w:rPr>
        <w:t xml:space="preserve">.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w:t>
      </w:r>
      <w:r w:rsidRPr="009D70C7">
        <w:lastRenderedPageBreak/>
        <w:t>anteriores, las deducciones, el porcentaje de terminación aproximado y las sumas que se pagarán de acuerdo a la lista de partidas</w:t>
      </w:r>
      <w:r w:rsidRPr="009D70C7">
        <w:rPr>
          <w:rStyle w:val="Refdenotaalpie"/>
        </w:rPr>
        <w:footnoteReference w:id="5"/>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7517A01C" w:rsidR="00DF5476" w:rsidRPr="009D70C7" w:rsidRDefault="006952F6" w:rsidP="00942280">
      <w:pPr>
        <w:jc w:val="both"/>
        <w:rPr>
          <w:b/>
          <w:bCs/>
        </w:rPr>
      </w:pPr>
      <w:r w:rsidRPr="009D70C7">
        <w:rPr>
          <w:b/>
          <w:bCs/>
        </w:rPr>
        <w:t>Artículo 2</w:t>
      </w:r>
      <w:r w:rsidR="00E06D63">
        <w:rPr>
          <w:b/>
          <w:bCs/>
        </w:rPr>
        <w:t>4</w:t>
      </w:r>
      <w:r w:rsidRPr="009D70C7">
        <w:rPr>
          <w:b/>
          <w:bCs/>
        </w:rPr>
        <w:t xml:space="preserve">.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3C9BF58C" w14:textId="77777777" w:rsidR="00DF5476" w:rsidRPr="009D70C7" w:rsidRDefault="00DF5476" w:rsidP="00942280">
      <w:pPr>
        <w:jc w:val="both"/>
        <w:rPr>
          <w:b/>
          <w:bCs/>
        </w:rPr>
      </w:pPr>
    </w:p>
    <w:p w14:paraId="4627C01E" w14:textId="3B25E4A5" w:rsidR="00DF5476" w:rsidRPr="009D70C7" w:rsidRDefault="006952F6" w:rsidP="00942280">
      <w:pPr>
        <w:jc w:val="both"/>
        <w:rPr>
          <w:b/>
          <w:bCs/>
        </w:rPr>
      </w:pPr>
      <w:r w:rsidRPr="009D70C7">
        <w:rPr>
          <w:b/>
          <w:bCs/>
        </w:rPr>
        <w:t>Artículo 2</w:t>
      </w:r>
      <w:r w:rsidR="00E06D63">
        <w:rPr>
          <w:b/>
          <w:bCs/>
        </w:rPr>
        <w:t>5</w:t>
      </w:r>
      <w:r w:rsidRPr="009D70C7">
        <w:rPr>
          <w:b/>
          <w:bCs/>
        </w:rPr>
        <w:t xml:space="preserve">.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104A25C1" w:rsidR="001C1F54" w:rsidRPr="009D70C7" w:rsidRDefault="006952F6" w:rsidP="00942280">
      <w:pPr>
        <w:jc w:val="both"/>
      </w:pPr>
      <w:r w:rsidRPr="009D70C7">
        <w:rPr>
          <w:b/>
          <w:bCs/>
        </w:rPr>
        <w:t>Artículo 2</w:t>
      </w:r>
      <w:r w:rsidR="00E06D63">
        <w:rPr>
          <w:b/>
          <w:bCs/>
        </w:rPr>
        <w:t>6</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DC768E" w:rsidR="001C1F54" w:rsidRPr="009D70C7" w:rsidRDefault="001C1F54" w:rsidP="00942280">
      <w:pPr>
        <w:jc w:val="both"/>
      </w:pPr>
      <w:r w:rsidRPr="009D70C7">
        <w:rPr>
          <w:b/>
          <w:bCs/>
        </w:rPr>
        <w:t>Párrafo:</w:t>
      </w:r>
      <w:r w:rsidRPr="009D70C7">
        <w:t xml:space="preserve"> </w:t>
      </w:r>
      <w:r w:rsidR="00B050B6" w:rsidRPr="00711830">
        <w:rPr>
          <w:sz w:val="22"/>
          <w:szCs w:val="22"/>
        </w:rPr>
        <w:t xml:space="preserve">La formalización </w:t>
      </w:r>
      <w:r w:rsidR="00B050B6">
        <w:rPr>
          <w:sz w:val="22"/>
          <w:szCs w:val="22"/>
        </w:rPr>
        <w:t xml:space="preserve">del contrato </w:t>
      </w:r>
      <w:r w:rsidR="00B050B6" w:rsidRPr="00711830">
        <w:rPr>
          <w:sz w:val="22"/>
          <w:szCs w:val="22"/>
        </w:rPr>
        <w:t>podrá realizarse mediante firma manuscrita o firma electrónica reconocida, y deberá registrarse en el Sistema Electrónico de</w:t>
      </w:r>
      <w:r w:rsidR="00B050B6">
        <w:rPr>
          <w:sz w:val="22"/>
          <w:szCs w:val="22"/>
        </w:rPr>
        <w:t xml:space="preserve"> Contrataciones Públicas (SECP) </w:t>
      </w:r>
      <w:r w:rsidR="00B050B6" w:rsidRPr="004D177F">
        <w:rPr>
          <w:sz w:val="22"/>
          <w:szCs w:val="22"/>
        </w:rPr>
        <w:t xml:space="preserve">y en el portal institucional de </w:t>
      </w:r>
      <w:r w:rsidR="00B050B6" w:rsidRPr="00EF06F5">
        <w:rPr>
          <w:b/>
          <w:sz w:val="22"/>
          <w:szCs w:val="22"/>
        </w:rPr>
        <w:t>INSTITUTO NACIONAL DE AGUAS POTABLES Y ALCANTARILLADOS (INAPA)</w:t>
      </w:r>
      <w:r w:rsidR="00B050B6">
        <w:rPr>
          <w:b/>
          <w:sz w:val="22"/>
          <w:szCs w:val="22"/>
        </w:rPr>
        <w:t>.</w:t>
      </w:r>
      <w:r w:rsidR="00B050B6">
        <w:rPr>
          <w:sz w:val="22"/>
          <w:szCs w:val="22"/>
        </w:rPr>
        <w:t xml:space="preserve">  Deberá</w:t>
      </w:r>
      <w:r w:rsidR="00B050B6" w:rsidRPr="00711830">
        <w:rPr>
          <w:sz w:val="22"/>
          <w:szCs w:val="22"/>
        </w:rPr>
        <w:t xml:space="preserve"> suscribirse dentro de un plazo máximo de diez (10) días hábiles a partir de la </w:t>
      </w:r>
      <w:r w:rsidR="00B050B6">
        <w:rPr>
          <w:sz w:val="22"/>
          <w:szCs w:val="22"/>
        </w:rPr>
        <w:t>notificación de la adjudicación conforme a lo establecido en el artículo 134 de la ley 47-25 y,</w:t>
      </w:r>
      <w:r w:rsidR="00B050B6" w:rsidRPr="004D177F">
        <w:rPr>
          <w:sz w:val="22"/>
          <w:szCs w:val="22"/>
        </w:rPr>
        <w:t xml:space="preserve"> además, </w:t>
      </w:r>
      <w:r w:rsidR="00B050B6">
        <w:rPr>
          <w:sz w:val="22"/>
          <w:szCs w:val="22"/>
        </w:rPr>
        <w:t>se</w:t>
      </w:r>
      <w:r w:rsidR="00B050B6" w:rsidRPr="004D177F">
        <w:rPr>
          <w:sz w:val="22"/>
          <w:szCs w:val="22"/>
        </w:rPr>
        <w:t xml:space="preserve"> haya registrado en la Contraloría General de la República.</w:t>
      </w:r>
    </w:p>
    <w:p w14:paraId="704BDE7B" w14:textId="77777777" w:rsidR="001C1F54" w:rsidRPr="009D70C7" w:rsidRDefault="001C1F54" w:rsidP="00942280">
      <w:pPr>
        <w:jc w:val="both"/>
      </w:pPr>
    </w:p>
    <w:p w14:paraId="00925041" w14:textId="77777777" w:rsidR="00602561" w:rsidRPr="004D177F" w:rsidRDefault="006952F6" w:rsidP="00602561">
      <w:pPr>
        <w:jc w:val="both"/>
        <w:rPr>
          <w:b/>
          <w:bCs/>
          <w:sz w:val="22"/>
          <w:szCs w:val="22"/>
        </w:rPr>
      </w:pPr>
      <w:r w:rsidRPr="009D70C7">
        <w:rPr>
          <w:b/>
          <w:bCs/>
        </w:rPr>
        <w:t>Artículo 2</w:t>
      </w:r>
      <w:r w:rsidR="00E06D63">
        <w:rPr>
          <w:b/>
          <w:bCs/>
        </w:rPr>
        <w:t>7</w:t>
      </w:r>
      <w:r w:rsidRPr="009D70C7">
        <w:rPr>
          <w:b/>
          <w:bCs/>
        </w:rPr>
        <w:t xml:space="preserve">. </w:t>
      </w:r>
      <w:r w:rsidR="001C1F54" w:rsidRPr="009D70C7">
        <w:rPr>
          <w:b/>
          <w:bCs/>
        </w:rPr>
        <w:t xml:space="preserve">Nulidad del contrato. </w:t>
      </w:r>
      <w:r w:rsidR="00602561" w:rsidRPr="004D177F">
        <w:rPr>
          <w:sz w:val="22"/>
          <w:szCs w:val="22"/>
        </w:rPr>
        <w:t>La suscripción del presente Contrato en violación al régimen de prohibiciones e inhabilida</w:t>
      </w:r>
      <w:r w:rsidR="00602561">
        <w:rPr>
          <w:sz w:val="22"/>
          <w:szCs w:val="22"/>
        </w:rPr>
        <w:t>des establecido en los artículos 38 y 39</w:t>
      </w:r>
      <w:r w:rsidR="00602561" w:rsidRPr="004D177F">
        <w:rPr>
          <w:sz w:val="22"/>
          <w:szCs w:val="22"/>
        </w:rPr>
        <w:t xml:space="preserve"> de la Ley núm. </w:t>
      </w:r>
      <w:r w:rsidR="00602561">
        <w:rPr>
          <w:sz w:val="22"/>
          <w:szCs w:val="22"/>
        </w:rPr>
        <w:t>47-25</w:t>
      </w:r>
      <w:r w:rsidR="00602561" w:rsidRPr="004D177F">
        <w:rPr>
          <w:sz w:val="22"/>
          <w:szCs w:val="22"/>
        </w:rPr>
        <w:t xml:space="preserve"> </w:t>
      </w:r>
      <w:r w:rsidR="00602561">
        <w:rPr>
          <w:sz w:val="22"/>
          <w:szCs w:val="22"/>
        </w:rPr>
        <w:t xml:space="preserve">de </w:t>
      </w:r>
      <w:r w:rsidR="00602561" w:rsidRPr="004D177F">
        <w:rPr>
          <w:sz w:val="22"/>
          <w:szCs w:val="22"/>
        </w:rPr>
        <w:t xml:space="preserve">Contrataciones </w:t>
      </w:r>
      <w:r w:rsidR="00602561">
        <w:rPr>
          <w:sz w:val="22"/>
          <w:szCs w:val="22"/>
        </w:rPr>
        <w:t>Públicas</w:t>
      </w:r>
      <w:r w:rsidR="00602561" w:rsidRPr="004D177F">
        <w:rPr>
          <w:sz w:val="22"/>
          <w:szCs w:val="22"/>
        </w:rPr>
        <w:t xml:space="preserve">, constituirá una causa de nulidad absoluta del Contrato en cualquier estado que se encuentre, sin perjuicio de otra acción que decida interponer </w:t>
      </w:r>
      <w:r w:rsidR="00602561" w:rsidRPr="00EF06F5">
        <w:rPr>
          <w:b/>
          <w:sz w:val="22"/>
          <w:szCs w:val="22"/>
        </w:rPr>
        <w:t>INSTITUTO NACIONAL DE AGUAS POTABLES Y ALCANTARILLADOS (INAPA)</w:t>
      </w:r>
      <w:r w:rsidR="00602561">
        <w:rPr>
          <w:b/>
          <w:bCs/>
          <w:sz w:val="22"/>
          <w:szCs w:val="22"/>
        </w:rPr>
        <w:t xml:space="preserve"> </w:t>
      </w:r>
      <w:r w:rsidR="00602561" w:rsidRPr="004D177F">
        <w:rPr>
          <w:sz w:val="22"/>
          <w:szCs w:val="22"/>
        </w:rPr>
        <w:t>o iniciar de oficio la Dirección General de Contrataciones Públicas.</w:t>
      </w:r>
    </w:p>
    <w:p w14:paraId="29A2FB90" w14:textId="7CBE0730" w:rsidR="001C1F54" w:rsidRPr="009D70C7" w:rsidRDefault="001C1F54" w:rsidP="00942280">
      <w:pPr>
        <w:jc w:val="both"/>
      </w:pPr>
    </w:p>
    <w:p w14:paraId="6C9985EC" w14:textId="77777777" w:rsidR="001C1F54" w:rsidRPr="009D70C7" w:rsidRDefault="001C1F54" w:rsidP="00942280">
      <w:pPr>
        <w:jc w:val="both"/>
        <w:rPr>
          <w:b/>
          <w:bCs/>
        </w:rPr>
      </w:pPr>
    </w:p>
    <w:p w14:paraId="58B39AEE" w14:textId="6AD4B80A" w:rsidR="001C1F54" w:rsidRPr="009D70C7" w:rsidRDefault="006952F6" w:rsidP="00942280">
      <w:pPr>
        <w:jc w:val="both"/>
        <w:rPr>
          <w:b/>
          <w:bCs/>
        </w:rPr>
      </w:pPr>
      <w:bookmarkStart w:id="9" w:name="_Hlk152536891"/>
      <w:r w:rsidRPr="009D70C7">
        <w:rPr>
          <w:b/>
          <w:bCs/>
        </w:rPr>
        <w:t xml:space="preserve">Artículo </w:t>
      </w:r>
      <w:r w:rsidR="00942280" w:rsidRPr="009D70C7">
        <w:rPr>
          <w:b/>
          <w:bCs/>
        </w:rPr>
        <w:t>2</w:t>
      </w:r>
      <w:r w:rsidR="00E06D63">
        <w:rPr>
          <w:b/>
          <w:bCs/>
        </w:rPr>
        <w:t>8</w:t>
      </w:r>
      <w:r w:rsidRPr="009D70C7">
        <w:rPr>
          <w:b/>
          <w:bCs/>
        </w:rPr>
        <w:t xml:space="preserve">. </w:t>
      </w:r>
      <w:r w:rsidR="001C1F54" w:rsidRPr="009D70C7">
        <w:rPr>
          <w:b/>
          <w:bCs/>
        </w:rPr>
        <w:t xml:space="preserve">Declaración de integridad y prohibición de prácticas corruptas. </w:t>
      </w:r>
      <w:bookmarkEnd w:id="9"/>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30FA8C41" w:rsidR="001C1F54" w:rsidRPr="009D70C7" w:rsidRDefault="001C1F54" w:rsidP="00942280">
      <w:pPr>
        <w:autoSpaceDE w:val="0"/>
        <w:autoSpaceDN w:val="0"/>
        <w:adjustRightInd w:val="0"/>
        <w:jc w:val="both"/>
      </w:pPr>
      <w:r w:rsidRPr="009D70C7">
        <w:rPr>
          <w:b/>
          <w:bCs/>
        </w:rPr>
        <w:t>Párrafo IV: EL CONTRATISTA</w:t>
      </w:r>
      <w:r w:rsidRPr="009D70C7">
        <w:t xml:space="preserve"> acepta y reconoce que el incumplimiento de lo expresado precedentemente puede derivar y resultar en la inmediata resolución de este contrato conforme el artículo la Ley </w:t>
      </w:r>
      <w:r w:rsidR="00826557" w:rsidRPr="009D70C7">
        <w:t>núm</w:t>
      </w:r>
      <w:r w:rsidRPr="009D70C7">
        <w:t xml:space="preserve">. </w:t>
      </w:r>
      <w:r w:rsidR="0036174A">
        <w:t>47</w:t>
      </w:r>
      <w:r w:rsidRPr="009D70C7">
        <w:t>-</w:t>
      </w:r>
      <w:r w:rsidR="0036174A">
        <w:t>25</w:t>
      </w:r>
      <w:r w:rsidRPr="009D70C7">
        <w:t xml:space="preserve">,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B588B2" w:rsidR="00DF5476" w:rsidRPr="009D70C7" w:rsidRDefault="006952F6" w:rsidP="00942280">
      <w:pPr>
        <w:jc w:val="both"/>
      </w:pPr>
      <w:r w:rsidRPr="009D70C7">
        <w:rPr>
          <w:b/>
          <w:bCs/>
        </w:rPr>
        <w:t xml:space="preserve">Artículo </w:t>
      </w:r>
      <w:r w:rsidR="00E06D63">
        <w:rPr>
          <w:b/>
          <w:bCs/>
        </w:rPr>
        <w:t>29</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0DDF0AB5" w14:textId="363717F0" w:rsidR="00D27A11" w:rsidRPr="009D70C7" w:rsidRDefault="00D27A11" w:rsidP="00942280">
      <w:pPr>
        <w:jc w:val="both"/>
        <w:rPr>
          <w:b/>
          <w:bCs/>
        </w:rPr>
      </w:pPr>
    </w:p>
    <w:p w14:paraId="75A74231" w14:textId="77777777" w:rsidR="00FD72DA" w:rsidRPr="004D177F" w:rsidRDefault="006952F6" w:rsidP="00FD72DA">
      <w:pPr>
        <w:autoSpaceDE w:val="0"/>
        <w:autoSpaceDN w:val="0"/>
        <w:adjustRightInd w:val="0"/>
        <w:jc w:val="both"/>
        <w:rPr>
          <w:sz w:val="22"/>
          <w:szCs w:val="22"/>
        </w:rPr>
      </w:pPr>
      <w:r w:rsidRPr="009D70C7">
        <w:rPr>
          <w:b/>
          <w:bCs/>
        </w:rPr>
        <w:t>Artículo 3</w:t>
      </w:r>
      <w:r w:rsidR="00E06D63">
        <w:rPr>
          <w:b/>
          <w:bCs/>
        </w:rPr>
        <w:t>2</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D72DA" w:rsidRPr="004D177F">
        <w:rPr>
          <w:sz w:val="22"/>
          <w:szCs w:val="22"/>
        </w:rPr>
        <w:t xml:space="preserve">En adición a las causas previstas en el artículo </w:t>
      </w:r>
      <w:r w:rsidR="00FD72DA">
        <w:rPr>
          <w:sz w:val="22"/>
          <w:szCs w:val="22"/>
        </w:rPr>
        <w:t>153</w:t>
      </w:r>
      <w:r w:rsidR="00FD72DA" w:rsidRPr="004D177F">
        <w:rPr>
          <w:sz w:val="22"/>
          <w:szCs w:val="22"/>
        </w:rPr>
        <w:t xml:space="preserve"> de la Ley núm. </w:t>
      </w:r>
      <w:r w:rsidR="00FD72DA">
        <w:rPr>
          <w:sz w:val="22"/>
          <w:szCs w:val="22"/>
        </w:rPr>
        <w:t>47-25</w:t>
      </w:r>
      <w:r w:rsidR="00FD72DA" w:rsidRPr="004D177F">
        <w:rPr>
          <w:sz w:val="22"/>
          <w:szCs w:val="22"/>
        </w:rPr>
        <w:t xml:space="preserve"> y el artículo </w:t>
      </w:r>
      <w:r w:rsidR="00FD72DA">
        <w:rPr>
          <w:sz w:val="22"/>
          <w:szCs w:val="22"/>
        </w:rPr>
        <w:t>196</w:t>
      </w:r>
      <w:r w:rsidR="00FD72DA" w:rsidRPr="004D177F">
        <w:rPr>
          <w:sz w:val="22"/>
          <w:szCs w:val="22"/>
        </w:rPr>
        <w:t xml:space="preserve"> del Reglamento núm. </w:t>
      </w:r>
      <w:r w:rsidR="00FD72DA">
        <w:rPr>
          <w:sz w:val="22"/>
          <w:szCs w:val="22"/>
        </w:rPr>
        <w:t>52-26</w:t>
      </w:r>
      <w:r w:rsidR="00FD72DA" w:rsidRPr="004D177F">
        <w:rPr>
          <w:sz w:val="22"/>
          <w:szCs w:val="22"/>
        </w:rPr>
        <w:t xml:space="preserve">, </w:t>
      </w:r>
      <w:r w:rsidR="00FD72DA" w:rsidRPr="004D177F">
        <w:rPr>
          <w:b/>
          <w:bCs/>
          <w:sz w:val="22"/>
          <w:szCs w:val="22"/>
        </w:rPr>
        <w:t xml:space="preserve">LA </w:t>
      </w:r>
      <w:r w:rsidR="00FD72DA" w:rsidRPr="00EF06F5">
        <w:rPr>
          <w:b/>
          <w:sz w:val="22"/>
          <w:szCs w:val="22"/>
        </w:rPr>
        <w:t>INSTITUTO NACIONAL DE AGUAS POTABLES Y ALCANTARILLADOS (INAPA)</w:t>
      </w:r>
      <w:r w:rsidR="00FD72DA">
        <w:rPr>
          <w:b/>
          <w:sz w:val="22"/>
          <w:szCs w:val="22"/>
        </w:rPr>
        <w:t xml:space="preserve"> </w:t>
      </w:r>
      <w:r w:rsidR="00FD72DA" w:rsidRPr="004D177F">
        <w:rPr>
          <w:sz w:val="22"/>
          <w:szCs w:val="22"/>
        </w:rPr>
        <w:t xml:space="preserve">podrá ordenar la suspensión temporal del contrato mediante acto administrativo motivado y notificado a EL PROVEEDOR por </w:t>
      </w:r>
      <w:r w:rsidR="00FD72DA" w:rsidRPr="004D177F">
        <w:rPr>
          <w:b/>
          <w:color w:val="800000"/>
          <w:sz w:val="22"/>
          <w:szCs w:val="22"/>
        </w:rPr>
        <w:t>[insertar causa que considera la institución contratante vinculada al contrato.]</w:t>
      </w:r>
    </w:p>
    <w:p w14:paraId="1945EC02" w14:textId="192B1D56" w:rsidR="00CA6EFE" w:rsidRPr="009D70C7" w:rsidRDefault="00CA6EFE" w:rsidP="00942280">
      <w:pPr>
        <w:jc w:val="both"/>
      </w:pPr>
    </w:p>
    <w:p w14:paraId="12A3497A" w14:textId="77777777" w:rsidR="00D27A11" w:rsidRPr="009D70C7" w:rsidRDefault="00D27A11" w:rsidP="00942280">
      <w:pPr>
        <w:jc w:val="both"/>
        <w:rPr>
          <w:b/>
          <w:bCs/>
        </w:rPr>
      </w:pPr>
    </w:p>
    <w:p w14:paraId="1F958B5A" w14:textId="33A81C06" w:rsidR="003B09A9" w:rsidRPr="009D70C7" w:rsidRDefault="006952F6" w:rsidP="00942280">
      <w:pPr>
        <w:jc w:val="both"/>
        <w:rPr>
          <w:b/>
          <w:bCs/>
        </w:rPr>
      </w:pPr>
      <w:r w:rsidRPr="009D70C7">
        <w:rPr>
          <w:b/>
          <w:bCs/>
        </w:rPr>
        <w:t>Artículo 3</w:t>
      </w:r>
      <w:r w:rsidR="00E06D63">
        <w:rPr>
          <w:b/>
          <w:bCs/>
        </w:rPr>
        <w:t>3</w:t>
      </w:r>
      <w:r w:rsidRPr="009D70C7">
        <w:rPr>
          <w:b/>
          <w:bCs/>
        </w:rPr>
        <w:t xml:space="preserve">. </w:t>
      </w:r>
      <w:r w:rsidR="009D01FB" w:rsidRPr="009D70C7">
        <w:rPr>
          <w:b/>
          <w:bCs/>
        </w:rPr>
        <w:t>Modificación del contrato</w:t>
      </w:r>
      <w:r w:rsidR="00C175F8" w:rsidRPr="009D70C7">
        <w:rPr>
          <w:b/>
          <w:bCs/>
        </w:rPr>
        <w:t xml:space="preserve">. </w:t>
      </w:r>
      <w:r w:rsidR="00F21FBD" w:rsidRPr="004D177F">
        <w:rPr>
          <w:sz w:val="22"/>
          <w:szCs w:val="22"/>
        </w:rPr>
        <w:t xml:space="preserve">El presente contrato podrá ser modificado de manera unilateral, como ejercicio de la facultad prevista en </w:t>
      </w:r>
      <w:r w:rsidR="00F21FBD" w:rsidRPr="00765CB1">
        <w:rPr>
          <w:sz w:val="22"/>
          <w:szCs w:val="22"/>
        </w:rPr>
        <w:t>la Ley núm. 47-25 y su Reglamento de Aplicación aprobado mediante Decreto núm. 52-26</w:t>
      </w:r>
      <w:r w:rsidR="00F21FBD"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D0F05B0" w14:textId="77777777" w:rsidR="00A04325" w:rsidRPr="009D70C7" w:rsidRDefault="00A04325" w:rsidP="00942280">
      <w:pPr>
        <w:jc w:val="both"/>
        <w:rPr>
          <w:b/>
          <w:bCs/>
        </w:rPr>
      </w:pPr>
    </w:p>
    <w:p w14:paraId="1C8727C5" w14:textId="7501D886" w:rsidR="004203AB" w:rsidRPr="009D70C7" w:rsidRDefault="006952F6" w:rsidP="00942280">
      <w:pPr>
        <w:jc w:val="both"/>
      </w:pPr>
      <w:r w:rsidRPr="009D70C7">
        <w:rPr>
          <w:b/>
          <w:bCs/>
        </w:rPr>
        <w:t>Artículo 3</w:t>
      </w:r>
      <w:r w:rsidR="00E06D63">
        <w:rPr>
          <w:b/>
          <w:bCs/>
        </w:rPr>
        <w:t>4</w:t>
      </w:r>
      <w:r w:rsidRPr="009D70C7">
        <w:rPr>
          <w:b/>
          <w:bCs/>
        </w:rPr>
        <w:t xml:space="preserve">. </w:t>
      </w:r>
      <w:r w:rsidR="00EB672D" w:rsidRPr="009D70C7">
        <w:rPr>
          <w:b/>
          <w:bCs/>
        </w:rPr>
        <w:t>Publicidad de las modificaciones.</w:t>
      </w:r>
      <w:r w:rsidR="00EB672D" w:rsidRPr="009D70C7">
        <w:t xml:space="preserve"> </w:t>
      </w:r>
      <w:r w:rsidR="004260D6" w:rsidRPr="004D177F">
        <w:rPr>
          <w:sz w:val="22"/>
          <w:szCs w:val="22"/>
        </w:rPr>
        <w:t xml:space="preserve">Toda modificación del contrato, sea unilateral o prevista en el pliego de condiciones, se formalizará a través de una enmienda o adenda al contrato con el contenido previsto en el artículo </w:t>
      </w:r>
      <w:r w:rsidR="004260D6">
        <w:rPr>
          <w:sz w:val="22"/>
          <w:szCs w:val="22"/>
        </w:rPr>
        <w:t>104 de la ley 47-25 y articulo 191</w:t>
      </w:r>
      <w:r w:rsidR="004260D6" w:rsidRPr="004D177F">
        <w:rPr>
          <w:sz w:val="22"/>
          <w:szCs w:val="22"/>
        </w:rPr>
        <w:t xml:space="preserve"> del Reglamento núm. </w:t>
      </w:r>
      <w:r w:rsidR="004260D6">
        <w:rPr>
          <w:sz w:val="22"/>
          <w:szCs w:val="22"/>
        </w:rPr>
        <w:t>52-26</w:t>
      </w:r>
      <w:r w:rsidR="004260D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6CA6F089" w:rsidR="00CA6EFE" w:rsidRPr="009D70C7" w:rsidRDefault="006952F6" w:rsidP="00942280">
      <w:pPr>
        <w:jc w:val="both"/>
        <w:rPr>
          <w:b/>
          <w:bCs/>
        </w:rPr>
      </w:pPr>
      <w:r w:rsidRPr="009D70C7">
        <w:rPr>
          <w:b/>
          <w:bCs/>
        </w:rPr>
        <w:t>Artículo 3</w:t>
      </w:r>
      <w:r w:rsidR="00E06D63">
        <w:rPr>
          <w:b/>
          <w:bCs/>
        </w:rPr>
        <w:t>5</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4B4DDAD4" w14:textId="77777777" w:rsidR="004D28A3" w:rsidRDefault="00E175DF" w:rsidP="004D28A3">
      <w:pPr>
        <w:jc w:val="both"/>
        <w:rPr>
          <w:bCs/>
          <w:sz w:val="22"/>
          <w:szCs w:val="22"/>
        </w:rPr>
      </w:pPr>
      <w:r w:rsidRPr="009D70C7">
        <w:rPr>
          <w:b/>
        </w:rPr>
        <w:lastRenderedPageBreak/>
        <w:t>Párrafo I:</w:t>
      </w:r>
      <w:r w:rsidRPr="009D70C7">
        <w:rPr>
          <w:bCs/>
        </w:rPr>
        <w:t xml:space="preserve"> </w:t>
      </w:r>
      <w:r w:rsidR="004D28A3" w:rsidRPr="004D177F">
        <w:rPr>
          <w:bCs/>
          <w:sz w:val="22"/>
          <w:szCs w:val="22"/>
        </w:rPr>
        <w:t xml:space="preserve">Para el restablecimiento del equilibro económico y financiero del contrato, quien lo invoque deberá demostrarlo y solicitarlo, conforme a los criterios y el procedimiento previsto en </w:t>
      </w:r>
      <w:r w:rsidR="004D28A3" w:rsidRPr="00760276">
        <w:rPr>
          <w:bCs/>
          <w:sz w:val="22"/>
          <w:szCs w:val="22"/>
        </w:rPr>
        <w:t>el artículo 150 de la Ley núm. 47-25 y en los artículos 193 y 194 de su Reglamento de Aplicación aprob</w:t>
      </w:r>
      <w:r w:rsidR="004D28A3">
        <w:rPr>
          <w:bCs/>
          <w:sz w:val="22"/>
          <w:szCs w:val="22"/>
        </w:rPr>
        <w:t>ado mediante Decreto núm. 52-26.</w:t>
      </w:r>
    </w:p>
    <w:p w14:paraId="549A8E83" w14:textId="7E6C8DF1" w:rsidR="00E175DF" w:rsidRPr="009D70C7" w:rsidRDefault="00E175DF" w:rsidP="00942280">
      <w:pPr>
        <w:jc w:val="both"/>
        <w:rPr>
          <w:bCs/>
        </w:rPr>
      </w:pP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750CF6C1" w14:textId="77777777" w:rsidR="00DC6D46" w:rsidRPr="008D3B69" w:rsidRDefault="006952F6" w:rsidP="00DC6D46">
      <w:pPr>
        <w:jc w:val="both"/>
        <w:rPr>
          <w:b/>
          <w:bCs/>
          <w:sz w:val="22"/>
          <w:szCs w:val="22"/>
        </w:rPr>
      </w:pPr>
      <w:r w:rsidRPr="009D70C7">
        <w:rPr>
          <w:b/>
          <w:bCs/>
        </w:rPr>
        <w:t xml:space="preserve">Artículo </w:t>
      </w:r>
      <w:r w:rsidR="0076570A" w:rsidRPr="009D70C7">
        <w:rPr>
          <w:b/>
          <w:bCs/>
        </w:rPr>
        <w:t>3</w:t>
      </w:r>
      <w:r w:rsidR="00E06D63">
        <w:rPr>
          <w:b/>
          <w:bCs/>
        </w:rPr>
        <w:t>6</w:t>
      </w:r>
      <w:r w:rsidRPr="009D70C7">
        <w:rPr>
          <w:b/>
          <w:bCs/>
        </w:rPr>
        <w:t xml:space="preserve">. </w:t>
      </w:r>
      <w:r w:rsidR="00DC6D46" w:rsidRPr="004D177F">
        <w:rPr>
          <w:b/>
          <w:bCs/>
          <w:sz w:val="22"/>
          <w:szCs w:val="22"/>
        </w:rPr>
        <w:t xml:space="preserve">EL PROVEEDOR </w:t>
      </w:r>
      <w:r w:rsidR="00DC6D46" w:rsidRPr="008D3B69">
        <w:rPr>
          <w:bCs/>
          <w:sz w:val="22"/>
          <w:szCs w:val="22"/>
        </w:rPr>
        <w:t>Excepcionalmente y por</w:t>
      </w:r>
      <w:r w:rsidR="00DC6D46">
        <w:rPr>
          <w:b/>
          <w:bCs/>
          <w:sz w:val="22"/>
          <w:szCs w:val="22"/>
        </w:rPr>
        <w:t xml:space="preserve"> </w:t>
      </w:r>
      <w:r w:rsidR="00DC6D46" w:rsidRPr="008D3B69">
        <w:rPr>
          <w:bCs/>
          <w:sz w:val="22"/>
          <w:szCs w:val="22"/>
        </w:rPr>
        <w:t>motivos de interés público</w:t>
      </w:r>
      <w:r w:rsidR="00DC6D46">
        <w:rPr>
          <w:b/>
          <w:bCs/>
          <w:sz w:val="22"/>
          <w:szCs w:val="22"/>
        </w:rPr>
        <w:t xml:space="preserve"> </w:t>
      </w:r>
      <w:r w:rsidR="00DC6D46" w:rsidRPr="004D177F">
        <w:rPr>
          <w:sz w:val="22"/>
          <w:szCs w:val="22"/>
        </w:rPr>
        <w:t xml:space="preserve">podrá subcontratar o ceder la ejecución </w:t>
      </w:r>
      <w:r w:rsidR="00DC6D46" w:rsidRPr="006B443B">
        <w:rPr>
          <w:sz w:val="22"/>
          <w:szCs w:val="22"/>
        </w:rPr>
        <w:t xml:space="preserve">del contrato de bienes hasta el cincuenta por ciento (50%) del monto de las obligaciones comprendidas en el contrato, con la previa y expresa autorización de </w:t>
      </w:r>
      <w:r w:rsidR="00DC6D46" w:rsidRPr="00EF06F5">
        <w:rPr>
          <w:b/>
          <w:sz w:val="22"/>
          <w:szCs w:val="22"/>
        </w:rPr>
        <w:t>INSTITUTO NACIONAL DE AGUAS POTABLES Y ALCANTARILLADOS (INAPA)</w:t>
      </w:r>
      <w:r w:rsidR="00DC6D46" w:rsidRPr="004D177F">
        <w:rPr>
          <w:sz w:val="22"/>
          <w:szCs w:val="22"/>
        </w:rPr>
        <w:t xml:space="preserve"> de acuerdo con del artículo </w:t>
      </w:r>
      <w:r w:rsidR="00DC6D46">
        <w:rPr>
          <w:sz w:val="22"/>
          <w:szCs w:val="22"/>
        </w:rPr>
        <w:t>151</w:t>
      </w:r>
      <w:r w:rsidR="00DC6D46" w:rsidRPr="004D177F">
        <w:rPr>
          <w:sz w:val="22"/>
          <w:szCs w:val="22"/>
        </w:rPr>
        <w:t xml:space="preserve"> de la Ley núm.</w:t>
      </w:r>
      <w:r w:rsidR="00DC6D46">
        <w:rPr>
          <w:sz w:val="22"/>
          <w:szCs w:val="22"/>
        </w:rPr>
        <w:t xml:space="preserve"> 47-25 y articulo 195 del reglamento de aplicación 52-26</w:t>
      </w:r>
      <w:r w:rsidR="00DC6D46" w:rsidRPr="004D177F">
        <w:rPr>
          <w:sz w:val="22"/>
          <w:szCs w:val="22"/>
        </w:rPr>
        <w:t xml:space="preserve">, quien tendrá un plazo de </w:t>
      </w:r>
      <w:r w:rsidR="00DC6D46" w:rsidRPr="004D177F">
        <w:rPr>
          <w:b/>
          <w:color w:val="800000"/>
          <w:sz w:val="22"/>
          <w:szCs w:val="22"/>
        </w:rPr>
        <w:t>[insertar cantidad de días en letras y números]</w:t>
      </w:r>
      <w:r w:rsidR="00DC6D46" w:rsidRPr="004D177F">
        <w:rPr>
          <w:b/>
          <w:bCs/>
          <w:color w:val="C00000"/>
          <w:sz w:val="22"/>
          <w:szCs w:val="22"/>
        </w:rPr>
        <w:t xml:space="preserve"> </w:t>
      </w:r>
      <w:r w:rsidR="00DC6D46" w:rsidRPr="004D177F">
        <w:rPr>
          <w:sz w:val="22"/>
          <w:szCs w:val="22"/>
        </w:rPr>
        <w:t>contados a partir de la solicitud, para aceptarla o rechazarla.</w:t>
      </w:r>
    </w:p>
    <w:p w14:paraId="5CE2E7EF" w14:textId="4BF3F37D" w:rsidR="001611A1" w:rsidRPr="009D70C7" w:rsidRDefault="001611A1" w:rsidP="00942280">
      <w:pPr>
        <w:jc w:val="both"/>
        <w:rPr>
          <w:b/>
          <w:bCs/>
        </w:rPr>
      </w:pP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1287229E"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w:t>
      </w:r>
      <w:r w:rsidR="00A61F36">
        <w:t>sto en el artículo 14 de la Ley.</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4D23DB00" w:rsidR="000C6550" w:rsidRPr="009D70C7" w:rsidRDefault="006952F6" w:rsidP="000C6550">
      <w:pPr>
        <w:jc w:val="both"/>
        <w:rPr>
          <w:color w:val="0000FF"/>
        </w:rPr>
      </w:pPr>
      <w:r w:rsidRPr="009D70C7">
        <w:rPr>
          <w:b/>
          <w:bCs/>
        </w:rPr>
        <w:t xml:space="preserve">Artículo </w:t>
      </w:r>
      <w:r w:rsidR="001611A1" w:rsidRPr="009D70C7">
        <w:rPr>
          <w:b/>
          <w:bCs/>
        </w:rPr>
        <w:t>3</w:t>
      </w:r>
      <w:r w:rsidR="000C6550">
        <w:rPr>
          <w:b/>
          <w:bCs/>
        </w:rPr>
        <w:t>7</w:t>
      </w:r>
      <w:r w:rsidRPr="009D70C7">
        <w:rPr>
          <w:b/>
          <w:bCs/>
        </w:rPr>
        <w:t xml:space="preserve">. </w:t>
      </w:r>
      <w:r w:rsidR="00772648" w:rsidRPr="009D70C7">
        <w:rPr>
          <w:b/>
          <w:bCs/>
        </w:rPr>
        <w:t xml:space="preserve">Recepción </w:t>
      </w:r>
      <w:r w:rsidR="00897F9F" w:rsidRPr="009D70C7">
        <w:rPr>
          <w:b/>
          <w:bCs/>
        </w:rPr>
        <w:t xml:space="preserve">provisional </w:t>
      </w:r>
      <w:r w:rsidR="000C6550">
        <w:rPr>
          <w:b/>
          <w:bCs/>
        </w:rPr>
        <w:t>dise</w:t>
      </w:r>
      <w:r w:rsidR="000C6550" w:rsidRPr="000C6550">
        <w:rPr>
          <w:b/>
          <w:bCs/>
        </w:rPr>
        <w:t xml:space="preserve">ño </w:t>
      </w:r>
      <w:r w:rsidR="00772648" w:rsidRPr="009D70C7">
        <w:rPr>
          <w:b/>
          <w:bCs/>
        </w:rPr>
        <w:t>de obra</w:t>
      </w:r>
      <w:r w:rsidR="00F919DD" w:rsidRPr="009D70C7">
        <w:rPr>
          <w:b/>
          <w:bCs/>
        </w:rPr>
        <w:t xml:space="preserve">. </w:t>
      </w:r>
    </w:p>
    <w:p w14:paraId="13AB4697" w14:textId="5441B4B9" w:rsidR="00F919DD" w:rsidRPr="000C6550" w:rsidRDefault="00F919DD" w:rsidP="00942280">
      <w:pPr>
        <w:jc w:val="both"/>
        <w:rPr>
          <w:b/>
          <w:bCs/>
        </w:rPr>
      </w:pPr>
      <w:r w:rsidRPr="000C6550">
        <w:t xml:space="preserve">Al concluir </w:t>
      </w:r>
      <w:r w:rsidR="000C6550" w:rsidRPr="000C6550">
        <w:t>el diseño</w:t>
      </w:r>
      <w:r w:rsidRPr="000C6550">
        <w:t xml:space="preserve"> de la obra, conforme a las especificaciones técnicas y calidades exigidas en este pliego de condiciones, </w:t>
      </w:r>
      <w:r w:rsidRPr="000C6550">
        <w:rPr>
          <w:b/>
          <w:bCs/>
        </w:rPr>
        <w:t>EL CONTRATISTA</w:t>
      </w:r>
      <w:r w:rsidRPr="000C6550">
        <w:t xml:space="preserve"> hará entrega de la misma al personal designado por la institución como responsable de la recepción, quienes la recibirán con carácter provisional y levantarán el </w:t>
      </w:r>
      <w:r w:rsidRPr="000C6550">
        <w:rPr>
          <w:b/>
          <w:bCs/>
        </w:rPr>
        <w:t>Certificado de Recepción Provisional</w:t>
      </w:r>
      <w:r w:rsidRPr="000C6550">
        <w:t xml:space="preserve">, formalizada por </w:t>
      </w:r>
      <w:r w:rsidR="0079380A" w:rsidRPr="000C6550">
        <w:rPr>
          <w:b/>
          <w:bCs/>
        </w:rPr>
        <w:t>[Indicar persona responsable</w:t>
      </w:r>
      <w:r w:rsidR="002D2C54" w:rsidRPr="000C6550">
        <w:rPr>
          <w:b/>
          <w:bCs/>
        </w:rPr>
        <w:t xml:space="preserve"> del contrato o comité de recepción</w:t>
      </w:r>
      <w:r w:rsidR="0079380A" w:rsidRPr="000C6550">
        <w:rPr>
          <w:b/>
          <w:bCs/>
        </w:rPr>
        <w:t>]</w:t>
      </w:r>
      <w:r w:rsidRPr="000C6550">
        <w:t xml:space="preserve"> quien acreditará que la obra está en condiciones de ser recibida en forma provisional. </w:t>
      </w:r>
    </w:p>
    <w:p w14:paraId="2CBFDC55" w14:textId="77777777" w:rsidR="00F919DD" w:rsidRPr="000C6550" w:rsidRDefault="00F919DD" w:rsidP="00942280">
      <w:pPr>
        <w:jc w:val="both"/>
      </w:pPr>
    </w:p>
    <w:p w14:paraId="57747BAC" w14:textId="098D77AC" w:rsidR="00F919DD" w:rsidRPr="000C6550" w:rsidRDefault="002D2C54" w:rsidP="00942280">
      <w:pPr>
        <w:jc w:val="both"/>
      </w:pPr>
      <w:r w:rsidRPr="000C6550">
        <w:rPr>
          <w:b/>
          <w:bCs/>
        </w:rPr>
        <w:t>Párrafo</w:t>
      </w:r>
      <w:r w:rsidR="000736BF" w:rsidRPr="000C6550">
        <w:rPr>
          <w:b/>
          <w:bCs/>
        </w:rPr>
        <w:t xml:space="preserve"> I</w:t>
      </w:r>
      <w:r w:rsidRPr="000C6550">
        <w:rPr>
          <w:b/>
          <w:bCs/>
        </w:rPr>
        <w:t>:</w:t>
      </w:r>
      <w:r w:rsidRPr="000C6550">
        <w:t xml:space="preserve"> </w:t>
      </w:r>
      <w:bookmarkStart w:id="10" w:name="_Toc185236386"/>
      <w:bookmarkStart w:id="11" w:name="_Toc185951531"/>
      <w:bookmarkStart w:id="12" w:name="_Toc192019928"/>
      <w:bookmarkStart w:id="13" w:name="_Toc193182274"/>
      <w:bookmarkStart w:id="14" w:name="_Toc196288212"/>
      <w:r w:rsidR="0018304E" w:rsidRPr="000C6550">
        <w:t xml:space="preserve">Tras la recepción provisional de las Obras, </w:t>
      </w:r>
      <w:r w:rsidR="0018304E" w:rsidRPr="000C6550">
        <w:rPr>
          <w:b/>
        </w:rPr>
        <w:t>EL CONTRATISTA</w:t>
      </w:r>
      <w:r w:rsidR="0018304E" w:rsidRPr="000C6550">
        <w:t xml:space="preserve"> desmantelará y retirará las estructuras provisionales, así como los materiales que ya no se utilicen para la ejecución </w:t>
      </w:r>
      <w:r w:rsidR="0018304E" w:rsidRPr="000C6550">
        <w:lastRenderedPageBreak/>
        <w:t>del Contrato. Asimismo, retirará todos los desechos u obstáculos, y restablecerá toda modificación en el estado del emplazamiento en la forma exigida por el Contrato.</w:t>
      </w:r>
    </w:p>
    <w:p w14:paraId="259F5239" w14:textId="77777777" w:rsidR="00AA164F" w:rsidRPr="000C6550" w:rsidRDefault="00AA164F" w:rsidP="00942280">
      <w:pPr>
        <w:jc w:val="both"/>
      </w:pPr>
    </w:p>
    <w:p w14:paraId="4837AA4F" w14:textId="16F58F46" w:rsidR="0018304E" w:rsidRPr="000C6550" w:rsidRDefault="0018304E" w:rsidP="00942280">
      <w:pPr>
        <w:jc w:val="both"/>
      </w:pPr>
      <w:r w:rsidRPr="000C6550">
        <w:rPr>
          <w:b/>
          <w:bCs/>
        </w:rPr>
        <w:t>Párrafo II:</w:t>
      </w:r>
      <w:r w:rsidRPr="000C6550">
        <w:t xml:space="preserve"> De existir anomalías, </w:t>
      </w:r>
      <w:r w:rsidRPr="000C6550">
        <w:rPr>
          <w:b/>
          <w:bCs/>
        </w:rPr>
        <w:t>LA INSTITUCIÓN CONTRATANTE</w:t>
      </w:r>
      <w:r w:rsidRPr="000C6550">
        <w:t xml:space="preserve"> deberá notificar en un plazo de cinco (5) días hábiles, a </w:t>
      </w:r>
      <w:r w:rsidRPr="000C6550">
        <w:rPr>
          <w:b/>
          <w:bCs/>
        </w:rPr>
        <w:t>EL CONTRATISTA</w:t>
      </w:r>
      <w:r w:rsidRPr="000C6550">
        <w:t xml:space="preserve"> para que subsane los defectos y proceda, en un plazo no superior a </w:t>
      </w:r>
      <w:r w:rsidRPr="000C6550">
        <w:rPr>
          <w:b/>
          <w:bCs/>
        </w:rPr>
        <w:t>[Indicar cantidad de días]</w:t>
      </w:r>
      <w:r w:rsidRPr="000C6550">
        <w:rPr>
          <w:bCs/>
        </w:rPr>
        <w:t xml:space="preserve"> hábiles,</w:t>
      </w:r>
      <w:r w:rsidRPr="000C6550">
        <w:t xml:space="preserve"> a la corrección de los errores detectados.</w:t>
      </w:r>
    </w:p>
    <w:p w14:paraId="35C8E72E" w14:textId="77777777" w:rsidR="00982BB6" w:rsidRPr="000C6550" w:rsidRDefault="00982BB6" w:rsidP="00942280">
      <w:pPr>
        <w:jc w:val="both"/>
      </w:pPr>
    </w:p>
    <w:p w14:paraId="51E6C287" w14:textId="0C9E7DBD" w:rsidR="0018304E" w:rsidRPr="000C6550" w:rsidRDefault="006952F6" w:rsidP="00942280">
      <w:pPr>
        <w:jc w:val="both"/>
      </w:pPr>
      <w:r w:rsidRPr="000C6550">
        <w:rPr>
          <w:b/>
          <w:bCs/>
        </w:rPr>
        <w:t xml:space="preserve">Artículo </w:t>
      </w:r>
      <w:r w:rsidR="00942280" w:rsidRPr="000C6550">
        <w:rPr>
          <w:b/>
          <w:bCs/>
        </w:rPr>
        <w:t>3</w:t>
      </w:r>
      <w:r w:rsidR="000C6550">
        <w:rPr>
          <w:b/>
          <w:bCs/>
        </w:rPr>
        <w:t>8</w:t>
      </w:r>
      <w:r w:rsidRPr="000C6550">
        <w:rPr>
          <w:b/>
          <w:bCs/>
        </w:rPr>
        <w:t xml:space="preserve">. </w:t>
      </w:r>
      <w:r w:rsidR="00765705" w:rsidRPr="000C6550">
        <w:rPr>
          <w:b/>
          <w:bCs/>
        </w:rPr>
        <w:t xml:space="preserve">Recepción </w:t>
      </w:r>
      <w:r w:rsidR="00982BB6" w:rsidRPr="000C6550">
        <w:rPr>
          <w:b/>
          <w:bCs/>
        </w:rPr>
        <w:t>definitiva de</w:t>
      </w:r>
      <w:r w:rsidR="00765705" w:rsidRPr="000C6550">
        <w:rPr>
          <w:b/>
          <w:bCs/>
        </w:rPr>
        <w:t xml:space="preserve"> obra.</w:t>
      </w:r>
      <w:r w:rsidR="00982BB6" w:rsidRPr="000C6550">
        <w:rPr>
          <w:b/>
          <w:bCs/>
        </w:rPr>
        <w:t xml:space="preserve"> Nota: La institución contratante debe definir en este apartado el procedimiento para la recepción definitiva, conforme a la normativa vinculante y los plazos procesales del Reglamento núm. </w:t>
      </w:r>
      <w:r w:rsidR="00DC6D46">
        <w:rPr>
          <w:b/>
          <w:bCs/>
        </w:rPr>
        <w:t>52</w:t>
      </w:r>
      <w:r w:rsidR="00982BB6" w:rsidRPr="000C6550">
        <w:rPr>
          <w:b/>
          <w:bCs/>
        </w:rPr>
        <w:t>-2</w:t>
      </w:r>
      <w:r w:rsidR="00DC6D46">
        <w:rPr>
          <w:b/>
          <w:bCs/>
        </w:rPr>
        <w:t>6</w:t>
      </w:r>
      <w:r w:rsidR="00982BB6" w:rsidRPr="000C6550">
        <w:rPr>
          <w:b/>
          <w:bCs/>
        </w:rPr>
        <w:t>.</w:t>
      </w:r>
    </w:p>
    <w:bookmarkEnd w:id="10"/>
    <w:bookmarkEnd w:id="11"/>
    <w:bookmarkEnd w:id="12"/>
    <w:bookmarkEnd w:id="13"/>
    <w:bookmarkEnd w:id="14"/>
    <w:p w14:paraId="18235D33" w14:textId="77777777" w:rsidR="00CC4519" w:rsidRPr="000C6550" w:rsidRDefault="00CC4519" w:rsidP="00942280">
      <w:pPr>
        <w:jc w:val="both"/>
        <w:rPr>
          <w:b/>
          <w:bCs/>
        </w:rPr>
      </w:pPr>
    </w:p>
    <w:p w14:paraId="6D7740C9" w14:textId="77777777" w:rsidR="00CC4519" w:rsidRPr="000C6550" w:rsidRDefault="00CC4519" w:rsidP="00942280">
      <w:pPr>
        <w:jc w:val="both"/>
        <w:rPr>
          <w:b/>
          <w:bCs/>
        </w:rPr>
      </w:pPr>
    </w:p>
    <w:p w14:paraId="263E259F" w14:textId="1FBB3F47" w:rsidR="00F919DD" w:rsidRPr="000C6550" w:rsidRDefault="00982BB6" w:rsidP="00942280">
      <w:pPr>
        <w:jc w:val="both"/>
      </w:pPr>
      <w:r w:rsidRPr="000C6550">
        <w:rPr>
          <w:b/>
          <w:bCs/>
        </w:rPr>
        <w:t>Ejemplo:</w:t>
      </w:r>
      <w:r w:rsidR="000736BF" w:rsidRPr="000C6550">
        <w:rPr>
          <w:lang w:val="es-ES"/>
        </w:rPr>
        <w:t xml:space="preserve"> </w:t>
      </w:r>
      <w:r w:rsidR="00F919DD" w:rsidRPr="000C6550">
        <w:t xml:space="preserve">Una vez corregidas </w:t>
      </w:r>
      <w:r w:rsidR="000736BF" w:rsidRPr="000C6550">
        <w:t xml:space="preserve">por </w:t>
      </w:r>
      <w:r w:rsidR="000736BF" w:rsidRPr="000C6550">
        <w:rPr>
          <w:b/>
          <w:bCs/>
        </w:rPr>
        <w:t>EL CONTRATISTA</w:t>
      </w:r>
      <w:r w:rsidR="00F919DD" w:rsidRPr="000C6550">
        <w:t xml:space="preserve"> las fallas notificadas, </w:t>
      </w:r>
      <w:r w:rsidR="000736BF" w:rsidRPr="000C6550">
        <w:rPr>
          <w:b/>
          <w:bCs/>
        </w:rPr>
        <w:t>LA INSTITUCIÓN CONTRATANTE</w:t>
      </w:r>
      <w:r w:rsidR="000736BF" w:rsidRPr="000C6550">
        <w:t xml:space="preserve"> </w:t>
      </w:r>
      <w:r w:rsidR="00F919DD" w:rsidRPr="000C6550">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0C6550" w:rsidRDefault="00F919DD" w:rsidP="00942280">
      <w:pPr>
        <w:jc w:val="both"/>
      </w:pPr>
    </w:p>
    <w:p w14:paraId="6AFBFA3B" w14:textId="3B4AF82A" w:rsidR="00F919DD" w:rsidRPr="000C6550" w:rsidRDefault="00DB52CD" w:rsidP="00942280">
      <w:pPr>
        <w:jc w:val="both"/>
      </w:pPr>
      <w:r w:rsidRPr="000C6550">
        <w:rPr>
          <w:b/>
          <w:bCs/>
        </w:rPr>
        <w:t>Párrafo I</w:t>
      </w:r>
      <w:r w:rsidRPr="000C6550">
        <w:t xml:space="preserve">: </w:t>
      </w:r>
      <w:r w:rsidR="00F919DD" w:rsidRPr="000C6550">
        <w:t xml:space="preserve">Para que la obra sea recibida por </w:t>
      </w:r>
      <w:r w:rsidR="00590572" w:rsidRPr="000C6550">
        <w:t xml:space="preserve">la institución contratante </w:t>
      </w:r>
      <w:r w:rsidR="00F919DD" w:rsidRPr="000C6550">
        <w:t>de manera definitiva, deberá cumplir con todos y cada uno de los requerimientos exigidos en las especificaciones técnicas, pliego de condiciones, oferta y contrato suscrito.</w:t>
      </w:r>
    </w:p>
    <w:p w14:paraId="5FBB8824" w14:textId="77777777" w:rsidR="00F919DD" w:rsidRPr="000C6550" w:rsidRDefault="00F919DD" w:rsidP="00942280">
      <w:pPr>
        <w:jc w:val="both"/>
      </w:pPr>
    </w:p>
    <w:p w14:paraId="3862BDB2" w14:textId="568EDF80" w:rsidR="00F919DD" w:rsidRPr="000C6550" w:rsidRDefault="00C05B0F" w:rsidP="00942280">
      <w:pPr>
        <w:jc w:val="both"/>
      </w:pPr>
      <w:r w:rsidRPr="000C6550">
        <w:rPr>
          <w:b/>
          <w:bCs/>
        </w:rPr>
        <w:t>Párrafo II:</w:t>
      </w:r>
      <w:r w:rsidRPr="000C6550">
        <w:t xml:space="preserve"> </w:t>
      </w:r>
      <w:r w:rsidR="00F919DD" w:rsidRPr="000C6550">
        <w:t xml:space="preserve">Si </w:t>
      </w:r>
      <w:r w:rsidRPr="000C6550">
        <w:rPr>
          <w:b/>
          <w:bCs/>
        </w:rPr>
        <w:t>[Indicar persona responsable del contrato o comité de recepción]</w:t>
      </w:r>
      <w:r w:rsidRPr="000C6550">
        <w:t xml:space="preserve"> </w:t>
      </w:r>
      <w:r w:rsidR="00F919DD" w:rsidRPr="000C6550">
        <w:t xml:space="preserve">no presenta nuevas objeciones y considera que la obra ha sido ejecutada conforme a todos los requerimientos, se levantará el </w:t>
      </w:r>
      <w:r w:rsidR="00F919DD" w:rsidRPr="000C6550">
        <w:rPr>
          <w:b/>
          <w:bCs/>
        </w:rPr>
        <w:t>Certificado de Recepción Definitiva</w:t>
      </w:r>
      <w:r w:rsidR="00F919DD" w:rsidRPr="000C6550">
        <w:t xml:space="preserve">, en la que se indicará que la obra está en condiciones de ser recibida en forma definitiva. </w:t>
      </w:r>
    </w:p>
    <w:p w14:paraId="0D35DC95" w14:textId="77777777" w:rsidR="00E2105A" w:rsidRPr="000C6550" w:rsidRDefault="00E2105A" w:rsidP="00942280">
      <w:pPr>
        <w:jc w:val="both"/>
      </w:pPr>
    </w:p>
    <w:p w14:paraId="13E6E1BB" w14:textId="7AA0B925" w:rsidR="00F919DD" w:rsidRPr="000C6550" w:rsidRDefault="00F919DD" w:rsidP="00942280">
      <w:pPr>
        <w:jc w:val="both"/>
        <w:rPr>
          <w:b/>
          <w:bCs/>
        </w:rPr>
      </w:pPr>
      <w:r w:rsidRPr="000C6550">
        <w:rPr>
          <w:b/>
          <w:bCs/>
        </w:rPr>
        <w:t>[Describir cualquier otra condición particular que se ajuste y se</w:t>
      </w:r>
      <w:r w:rsidR="00F07236" w:rsidRPr="000C6550">
        <w:rPr>
          <w:b/>
          <w:bCs/>
        </w:rPr>
        <w:t>a</w:t>
      </w:r>
      <w:r w:rsidRPr="000C6550">
        <w:rPr>
          <w:b/>
          <w:bCs/>
        </w:rPr>
        <w:t xml:space="preserve"> proporcional al objeto del procedimiento para la recepción definitiva de la obra] Ejemplo: Entrega de documentos como certificación del Ministerio de Trabajo de no demanda laboral, Certificados y garantías </w:t>
      </w:r>
      <w:r w:rsidR="00CC4519" w:rsidRPr="000C6550">
        <w:rPr>
          <w:b/>
          <w:bCs/>
        </w:rPr>
        <w:t xml:space="preserve">de </w:t>
      </w:r>
      <w:r w:rsidRPr="000C6550">
        <w:rPr>
          <w:b/>
          <w:bCs/>
        </w:rPr>
        <w:t>equipos y/mobiliarios instalados, planos.</w:t>
      </w:r>
      <w:r w:rsidRPr="000C6550">
        <w:t xml:space="preserve"> </w:t>
      </w:r>
      <w:r w:rsidRPr="000C6550">
        <w:rPr>
          <w:b/>
          <w:bCs/>
        </w:rPr>
        <w:t xml:space="preserve"> </w:t>
      </w:r>
    </w:p>
    <w:p w14:paraId="44FA74F0" w14:textId="77777777" w:rsidR="00F919DD" w:rsidRPr="000C6550" w:rsidRDefault="00F919DD" w:rsidP="00942280">
      <w:pPr>
        <w:pStyle w:val="Prrafodelista"/>
        <w:numPr>
          <w:ilvl w:val="0"/>
          <w:numId w:val="0"/>
        </w:numPr>
        <w:ind w:left="567"/>
        <w:jc w:val="both"/>
        <w:rPr>
          <w:b/>
          <w:bCs/>
        </w:rPr>
      </w:pPr>
    </w:p>
    <w:p w14:paraId="339E2681" w14:textId="0FF989A4" w:rsidR="007408AB" w:rsidRPr="009D70C7" w:rsidRDefault="006952F6" w:rsidP="00942280">
      <w:pPr>
        <w:jc w:val="both"/>
        <w:rPr>
          <w:b/>
          <w:bCs/>
        </w:rPr>
      </w:pPr>
      <w:r w:rsidRPr="009D70C7">
        <w:rPr>
          <w:b/>
          <w:bCs/>
        </w:rPr>
        <w:t xml:space="preserve">Artículo </w:t>
      </w:r>
      <w:r w:rsidR="000C6550">
        <w:rPr>
          <w:b/>
          <w:bCs/>
        </w:rPr>
        <w:t>39</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28831DF5" w:rsidR="009D0A03" w:rsidRPr="009D70C7" w:rsidRDefault="006952F6" w:rsidP="00942280">
      <w:pPr>
        <w:jc w:val="both"/>
      </w:pPr>
      <w:r w:rsidRPr="009D70C7">
        <w:rPr>
          <w:b/>
          <w:bCs/>
        </w:rPr>
        <w:t>Artículo 4</w:t>
      </w:r>
      <w:r w:rsidR="000C6550">
        <w:rPr>
          <w:b/>
          <w:bCs/>
        </w:rPr>
        <w:t>0</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lastRenderedPageBreak/>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632E6A5E" w:rsidR="00413BD2" w:rsidRPr="009D70C7" w:rsidRDefault="006952F6" w:rsidP="00942280">
      <w:pPr>
        <w:jc w:val="both"/>
        <w:rPr>
          <w:b/>
          <w:bCs/>
        </w:rPr>
      </w:pPr>
      <w:r w:rsidRPr="009D70C7">
        <w:rPr>
          <w:b/>
          <w:bCs/>
        </w:rPr>
        <w:t>Artículo 4</w:t>
      </w:r>
      <w:r w:rsidR="000C6550">
        <w:rPr>
          <w:b/>
          <w:bCs/>
        </w:rPr>
        <w:t>1</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w:t>
      </w:r>
      <w:r w:rsidR="00A61F36" w:rsidRPr="00A61F36">
        <w:t>por rescisión, en virtud del artículo 154 de la ley 47-25</w:t>
      </w:r>
      <w:r w:rsidR="00A61F36" w:rsidRPr="009D70C7">
        <w:rPr>
          <w:b/>
          <w:bCs/>
          <w:color w:val="C00000"/>
        </w:rPr>
        <w:t xml:space="preserve"> </w:t>
      </w:r>
      <w:r w:rsidR="00413BD2" w:rsidRPr="009D70C7">
        <w:rPr>
          <w:b/>
          <w:bCs/>
          <w:color w:val="C00000"/>
        </w:rPr>
        <w:t>[puede indicar en este pliego otras causas adicionales de finalización].</w:t>
      </w:r>
    </w:p>
    <w:p w14:paraId="61ADC0D1" w14:textId="40D52D50" w:rsidR="00CC4519" w:rsidRDefault="00CC4519" w:rsidP="00942280">
      <w:pPr>
        <w:jc w:val="both"/>
        <w:rPr>
          <w:b/>
          <w:bCs/>
        </w:rPr>
      </w:pPr>
    </w:p>
    <w:p w14:paraId="11376BFC" w14:textId="1A3CBDA2" w:rsidR="00962D08" w:rsidRPr="009D70C7" w:rsidRDefault="006952F6" w:rsidP="00942280">
      <w:pPr>
        <w:jc w:val="both"/>
      </w:pPr>
      <w:r w:rsidRPr="009D70C7">
        <w:rPr>
          <w:b/>
          <w:bCs/>
        </w:rPr>
        <w:t>Artículo 4</w:t>
      </w:r>
      <w:r w:rsidR="000C6550">
        <w:rPr>
          <w:b/>
          <w:bCs/>
        </w:rPr>
        <w:t>2</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66D2E708" w14:textId="11080EA3" w:rsidR="00132F4A" w:rsidRPr="009D70C7" w:rsidRDefault="006952F6" w:rsidP="00942280">
      <w:pPr>
        <w:jc w:val="both"/>
        <w:rPr>
          <w:b/>
          <w:bCs/>
        </w:rPr>
      </w:pPr>
      <w:r w:rsidRPr="009D70C7">
        <w:rPr>
          <w:b/>
          <w:bCs/>
        </w:rPr>
        <w:t xml:space="preserve">Artículo </w:t>
      </w:r>
      <w:r w:rsidR="00966403" w:rsidRPr="009D70C7">
        <w:rPr>
          <w:b/>
          <w:bCs/>
        </w:rPr>
        <w:t>4</w:t>
      </w:r>
      <w:r w:rsidR="000C6550">
        <w:rPr>
          <w:b/>
          <w:bCs/>
        </w:rPr>
        <w:t>3</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ocasionados, a través de la </w:t>
      </w:r>
      <w:r w:rsidR="00C7334E" w:rsidRPr="009D70C7">
        <w:t xml:space="preserve">ejecución de la garantía y/o la </w:t>
      </w:r>
      <w:r w:rsidR="00132F4A" w:rsidRPr="009D70C7">
        <w:t>indemnización correspondiente</w:t>
      </w:r>
      <w:r w:rsidR="00C7334E" w:rsidRPr="009D70C7">
        <w:t xml:space="preserve">, conforme establece </w:t>
      </w:r>
      <w:r w:rsidR="00A61F36">
        <w:t>los artículos del 215 al 218</w:t>
      </w:r>
      <w:r w:rsidR="00C7334E" w:rsidRPr="009D70C7">
        <w:t xml:space="preserve"> del Reglamento núm. </w:t>
      </w:r>
      <w:r w:rsidR="00A61F36">
        <w:t>52-26</w:t>
      </w:r>
      <w:r w:rsidR="00C7334E" w:rsidRPr="009D70C7">
        <w:t>.</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40DFA7D1" w:rsidR="00D15D78" w:rsidRPr="009D70C7" w:rsidRDefault="006952F6" w:rsidP="00942280">
      <w:pPr>
        <w:jc w:val="both"/>
      </w:pPr>
      <w:r w:rsidRPr="009D70C7">
        <w:rPr>
          <w:b/>
          <w:bCs/>
        </w:rPr>
        <w:t xml:space="preserve">Artículo </w:t>
      </w:r>
      <w:r w:rsidR="00966403" w:rsidRPr="009D70C7">
        <w:rPr>
          <w:b/>
          <w:bCs/>
        </w:rPr>
        <w:t>4</w:t>
      </w:r>
      <w:r w:rsidR="000C6550">
        <w:rPr>
          <w:b/>
          <w:bCs/>
        </w:rPr>
        <w:t>4</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3057650C" w:rsidR="00EC10C8" w:rsidRPr="009D70C7" w:rsidRDefault="006952F6" w:rsidP="00942280">
      <w:pPr>
        <w:jc w:val="both"/>
      </w:pPr>
      <w:r w:rsidRPr="009D70C7">
        <w:rPr>
          <w:b/>
          <w:bCs/>
        </w:rPr>
        <w:t xml:space="preserve">Artículo </w:t>
      </w:r>
      <w:r w:rsidR="00B963B3" w:rsidRPr="009D70C7">
        <w:rPr>
          <w:b/>
          <w:bCs/>
        </w:rPr>
        <w:t>4</w:t>
      </w:r>
      <w:r w:rsidR="000C6550">
        <w:rPr>
          <w:b/>
          <w:bCs/>
        </w:rPr>
        <w:t>5</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r w:rsidR="00EC10C8" w:rsidRPr="009D70C7">
        <w:rPr>
          <w:b/>
          <w:bCs/>
        </w:rPr>
        <w:t>ii)</w:t>
      </w:r>
      <w:r w:rsidR="00EC10C8" w:rsidRPr="009D70C7">
        <w:t xml:space="preserve"> información que se refiera a datos, estrategias operativas, </w:t>
      </w:r>
      <w:r w:rsidR="00EC10C8" w:rsidRPr="009D70C7">
        <w:lastRenderedPageBreak/>
        <w:t xml:space="preserve">manuales, planes, establecido en todo o en parte mediante cualquier tipo de soporte; </w:t>
      </w:r>
      <w:r w:rsidR="00EC10C8" w:rsidRPr="009D70C7">
        <w:rPr>
          <w:b/>
          <w:bCs/>
        </w:rPr>
        <w:t>iii)</w:t>
      </w:r>
      <w:r w:rsidR="00EC10C8" w:rsidRPr="009D70C7">
        <w:t xml:space="preserve"> información relativa a proyectos, políticas en general, procedimientos, comunicaciones, informes, 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70375CD6" w:rsidR="009D1DFC" w:rsidRPr="009D70C7" w:rsidRDefault="009D1DFC" w:rsidP="00942280">
      <w:pPr>
        <w:jc w:val="both"/>
      </w:pPr>
      <w:r w:rsidRPr="009D70C7">
        <w:rPr>
          <w:b/>
          <w:bCs/>
        </w:rPr>
        <w:t xml:space="preserve">Artículo </w:t>
      </w:r>
      <w:r w:rsidR="001611A1" w:rsidRPr="009D70C7">
        <w:rPr>
          <w:b/>
          <w:bCs/>
        </w:rPr>
        <w:t>4</w:t>
      </w:r>
      <w:r w:rsidR="000C6550">
        <w:rPr>
          <w:b/>
          <w:bCs/>
        </w:rPr>
        <w:t>6</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04942D00" w:rsidR="0061168A" w:rsidRPr="009D70C7" w:rsidRDefault="006952F6" w:rsidP="00942280">
      <w:pPr>
        <w:jc w:val="both"/>
        <w:rPr>
          <w:b/>
          <w:bCs/>
          <w:color w:val="FF0000"/>
        </w:rPr>
      </w:pPr>
      <w:r w:rsidRPr="009D70C7">
        <w:rPr>
          <w:b/>
          <w:bCs/>
        </w:rPr>
        <w:t xml:space="preserve">Artículo </w:t>
      </w:r>
      <w:r w:rsidR="000C6550">
        <w:rPr>
          <w:b/>
          <w:bCs/>
        </w:rPr>
        <w:t>48</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03A1DE1" w:rsidR="00800AFF" w:rsidRPr="000C6550" w:rsidRDefault="00800AFF" w:rsidP="00942280">
      <w:pPr>
        <w:jc w:val="both"/>
        <w:rPr>
          <w:iCs/>
        </w:rPr>
      </w:pPr>
      <w:r w:rsidRPr="000C6550">
        <w:rPr>
          <w:b/>
          <w:bCs/>
        </w:rPr>
        <w:t>LAS PARTES</w:t>
      </w:r>
      <w:r w:rsidRPr="000C6550">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0C6550">
        <w:t>núm</w:t>
      </w:r>
      <w:r w:rsidRPr="000C6550">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76F6D5F6" w:rsidR="00A64748" w:rsidRPr="009D70C7" w:rsidRDefault="006952F6" w:rsidP="00942280">
      <w:pPr>
        <w:jc w:val="both"/>
        <w:rPr>
          <w:b/>
          <w:bCs/>
        </w:rPr>
      </w:pPr>
      <w:r w:rsidRPr="009D70C7">
        <w:rPr>
          <w:b/>
          <w:bCs/>
        </w:rPr>
        <w:t xml:space="preserve">Artículo </w:t>
      </w:r>
      <w:r w:rsidR="000C6550">
        <w:rPr>
          <w:b/>
          <w:bCs/>
        </w:rPr>
        <w:t>49</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w:t>
      </w:r>
      <w:r w:rsidR="00C415EF" w:rsidRPr="009D70C7">
        <w:lastRenderedPageBreak/>
        <w:t>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9562B3" w14:textId="71FF4EA4" w:rsidR="00955212" w:rsidRPr="009D70C7" w:rsidRDefault="006952F6" w:rsidP="00942280">
      <w:pPr>
        <w:jc w:val="both"/>
        <w:rPr>
          <w:b/>
          <w:color w:val="800000"/>
        </w:rPr>
      </w:pPr>
      <w:r w:rsidRPr="009D70C7">
        <w:rPr>
          <w:b/>
          <w:bCs/>
        </w:rPr>
        <w:t>Artículo 5</w:t>
      </w:r>
      <w:r w:rsidR="000C6550">
        <w:rPr>
          <w:b/>
          <w:bCs/>
        </w:rPr>
        <w:t>0</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3AE9F833" w:rsidR="00610CB4" w:rsidRPr="009D70C7" w:rsidRDefault="00D92173" w:rsidP="00942280">
      <w:pPr>
        <w:jc w:val="both"/>
        <w:rPr>
          <w:b/>
          <w:bCs/>
        </w:rPr>
      </w:pPr>
      <w:r w:rsidRPr="009D70C7">
        <w:rPr>
          <w:b/>
          <w:bCs/>
        </w:rPr>
        <w:t>Artículo 5</w:t>
      </w:r>
      <w:r w:rsidR="000C6550">
        <w:rPr>
          <w:b/>
          <w:bCs/>
        </w:rPr>
        <w:t>1</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0"/>
    <w:bookmarkEnd w:id="3"/>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6F7C0EE4" w14:textId="77777777" w:rsidR="000C6550" w:rsidRDefault="000C6550" w:rsidP="000C6550">
      <w:pPr>
        <w:jc w:val="both"/>
        <w:rPr>
          <w:rStyle w:val="Style6"/>
          <w:rFonts w:ascii="Times New Roman" w:eastAsiaTheme="majorEastAsia" w:hAnsi="Times New Roman"/>
          <w:color w:val="800000"/>
          <w:spacing w:val="0"/>
          <w:w w:val="100"/>
          <w:sz w:val="24"/>
        </w:rPr>
      </w:pPr>
      <w:r>
        <w:t xml:space="preserve">Por </w:t>
      </w:r>
      <w:r w:rsidRPr="000C6550">
        <w:rPr>
          <w:color w:val="800000"/>
        </w:rPr>
        <w:t>Instituto nacional de aguas potables y alcantarillados (INAPA</w:t>
      </w:r>
      <w:r>
        <w:rPr>
          <w:rStyle w:val="Style6"/>
          <w:rFonts w:ascii="Times New Roman" w:eastAsiaTheme="majorEastAsia" w:hAnsi="Times New Roman"/>
          <w:color w:val="800000"/>
          <w:spacing w:val="0"/>
          <w:w w:val="100"/>
          <w:sz w:val="24"/>
        </w:rPr>
        <w:t>)</w:t>
      </w:r>
    </w:p>
    <w:p w14:paraId="17649FDE" w14:textId="05543472" w:rsidR="005577D1" w:rsidRPr="009D70C7" w:rsidRDefault="005577D1" w:rsidP="000C6550">
      <w:pPr>
        <w:jc w:val="both"/>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sectPr w:rsidR="00565463"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8A09A" w14:textId="77777777" w:rsidR="00DA2472" w:rsidRDefault="00DA2472" w:rsidP="00ED4BC0">
      <w:r>
        <w:separator/>
      </w:r>
    </w:p>
  </w:endnote>
  <w:endnote w:type="continuationSeparator" w:id="0">
    <w:p w14:paraId="18ADA15C" w14:textId="77777777" w:rsidR="00DA2472" w:rsidRDefault="00DA2472"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panose1 w:val="02020803070505020304"/>
    <w:charset w:val="00"/>
    <w:family w:val="roman"/>
    <w:notTrueType/>
    <w:pitch w:val="default"/>
  </w:font>
  <w:font w:name="Arial Bold">
    <w:altName w:val="Times New Roman"/>
    <w:panose1 w:val="020B0704020202020204"/>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02F81D03"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sidR="0064122A">
              <w:rPr>
                <w:b/>
                <w:bCs/>
                <w:noProof/>
                <w:sz w:val="20"/>
                <w:szCs w:val="20"/>
              </w:rPr>
              <w:t>16</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sidR="0064122A">
              <w:rPr>
                <w:b/>
                <w:bCs/>
                <w:noProof/>
                <w:sz w:val="20"/>
                <w:szCs w:val="20"/>
              </w:rPr>
              <w:t>19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3C788" w14:textId="77777777" w:rsidR="00DA2472" w:rsidRDefault="00DA2472" w:rsidP="00ED4BC0">
      <w:r>
        <w:separator/>
      </w:r>
    </w:p>
  </w:footnote>
  <w:footnote w:type="continuationSeparator" w:id="0">
    <w:p w14:paraId="1F3D51FC" w14:textId="77777777" w:rsidR="00DA2472" w:rsidRDefault="00DA2472"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34A12882" w14:textId="1FB26205" w:rsidR="001938FB" w:rsidRPr="00094F99" w:rsidRDefault="001938FB" w:rsidP="00B91586">
      <w:pPr>
        <w:pStyle w:val="Textonotapie"/>
        <w:jc w:val="both"/>
        <w:rPr>
          <w:sz w:val="18"/>
          <w:szCs w:val="18"/>
        </w:rPr>
      </w:pP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4">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5">
    <w:p w14:paraId="465DCE44" w14:textId="6A8D37AD" w:rsidR="0024500A" w:rsidRPr="00361391" w:rsidRDefault="0024500A" w:rsidP="0024500A">
      <w:pPr>
        <w:pStyle w:val="Textonotapie"/>
        <w:jc w:val="both"/>
        <w:rPr>
          <w:sz w:val="18"/>
          <w:szCs w:val="18"/>
          <w:lang w:val="es-ES"/>
        </w:rPr>
      </w:pPr>
      <w:r w:rsidRPr="00094F99">
        <w:rPr>
          <w:sz w:val="18"/>
          <w:szCs w:val="18"/>
        </w:rPr>
        <w:t xml:space="preserve">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15"/>
  </w:num>
  <w:num w:numId="2">
    <w:abstractNumId w:val="10"/>
  </w:num>
  <w:num w:numId="3">
    <w:abstractNumId w:val="11"/>
  </w:num>
  <w:num w:numId="4">
    <w:abstractNumId w:val="4"/>
  </w:num>
  <w:num w:numId="5">
    <w:abstractNumId w:val="3"/>
  </w:num>
  <w:num w:numId="6">
    <w:abstractNumId w:val="5"/>
  </w:num>
  <w:num w:numId="7">
    <w:abstractNumId w:val="2"/>
  </w:num>
  <w:num w:numId="8">
    <w:abstractNumId w:val="7"/>
  </w:num>
  <w:num w:numId="9">
    <w:abstractNumId w:val="6"/>
  </w:num>
  <w:num w:numId="10">
    <w:abstractNumId w:val="1"/>
  </w:num>
  <w:num w:numId="11">
    <w:abstractNumId w:val="16"/>
  </w:num>
  <w:num w:numId="12">
    <w:abstractNumId w:val="13"/>
  </w:num>
  <w:num w:numId="13">
    <w:abstractNumId w:val="17"/>
  </w:num>
  <w:num w:numId="14">
    <w:abstractNumId w:val="8"/>
  </w:num>
  <w:num w:numId="15">
    <w:abstractNumId w:val="12"/>
  </w:num>
  <w:num w:numId="16">
    <w:abstractNumId w:val="9"/>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6FF2"/>
    <w:rsid w:val="00067AB8"/>
    <w:rsid w:val="00071BC5"/>
    <w:rsid w:val="00072C4D"/>
    <w:rsid w:val="000732E9"/>
    <w:rsid w:val="000736BF"/>
    <w:rsid w:val="00074426"/>
    <w:rsid w:val="0007443A"/>
    <w:rsid w:val="00074BB6"/>
    <w:rsid w:val="000751C8"/>
    <w:rsid w:val="00075F01"/>
    <w:rsid w:val="000766E7"/>
    <w:rsid w:val="00080F62"/>
    <w:rsid w:val="00081DC2"/>
    <w:rsid w:val="00083E18"/>
    <w:rsid w:val="000859A2"/>
    <w:rsid w:val="000861C7"/>
    <w:rsid w:val="000876E9"/>
    <w:rsid w:val="000878A3"/>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550"/>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1D3"/>
    <w:rsid w:val="00125846"/>
    <w:rsid w:val="00126A26"/>
    <w:rsid w:val="00127DB1"/>
    <w:rsid w:val="00130095"/>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3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2DCD"/>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05E3"/>
    <w:rsid w:val="001F1837"/>
    <w:rsid w:val="001F213B"/>
    <w:rsid w:val="001F237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4D11"/>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1B0A"/>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174A"/>
    <w:rsid w:val="00362DBA"/>
    <w:rsid w:val="003636FF"/>
    <w:rsid w:val="00364856"/>
    <w:rsid w:val="00365BFA"/>
    <w:rsid w:val="00366800"/>
    <w:rsid w:val="00367AC3"/>
    <w:rsid w:val="00372AF4"/>
    <w:rsid w:val="00372B7E"/>
    <w:rsid w:val="0037409B"/>
    <w:rsid w:val="00377F36"/>
    <w:rsid w:val="00380895"/>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660"/>
    <w:rsid w:val="003D2C4F"/>
    <w:rsid w:val="003D406C"/>
    <w:rsid w:val="003D4260"/>
    <w:rsid w:val="003D521E"/>
    <w:rsid w:val="003D53EE"/>
    <w:rsid w:val="003D5DFE"/>
    <w:rsid w:val="003D60EB"/>
    <w:rsid w:val="003D6611"/>
    <w:rsid w:val="003D6CC1"/>
    <w:rsid w:val="003E0767"/>
    <w:rsid w:val="003E0B66"/>
    <w:rsid w:val="003E0FD9"/>
    <w:rsid w:val="003E11AB"/>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0D6"/>
    <w:rsid w:val="004264DC"/>
    <w:rsid w:val="004266E8"/>
    <w:rsid w:val="00427729"/>
    <w:rsid w:val="00427F3B"/>
    <w:rsid w:val="0043024A"/>
    <w:rsid w:val="0043089A"/>
    <w:rsid w:val="00430EDA"/>
    <w:rsid w:val="00434B76"/>
    <w:rsid w:val="00434C07"/>
    <w:rsid w:val="0043647B"/>
    <w:rsid w:val="00436580"/>
    <w:rsid w:val="0043769D"/>
    <w:rsid w:val="0043782C"/>
    <w:rsid w:val="00437C51"/>
    <w:rsid w:val="00441506"/>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8A3"/>
    <w:rsid w:val="004D291D"/>
    <w:rsid w:val="004D343B"/>
    <w:rsid w:val="004D5507"/>
    <w:rsid w:val="004D7910"/>
    <w:rsid w:val="004E1AA5"/>
    <w:rsid w:val="004E1F58"/>
    <w:rsid w:val="004E2541"/>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0056"/>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4A0"/>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561"/>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6C49"/>
    <w:rsid w:val="006375ED"/>
    <w:rsid w:val="006411A7"/>
    <w:rsid w:val="0064122A"/>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5007"/>
    <w:rsid w:val="006866A7"/>
    <w:rsid w:val="006924DF"/>
    <w:rsid w:val="00692B27"/>
    <w:rsid w:val="00693377"/>
    <w:rsid w:val="00693AF6"/>
    <w:rsid w:val="00693B9F"/>
    <w:rsid w:val="00693FA5"/>
    <w:rsid w:val="0069515D"/>
    <w:rsid w:val="006952F6"/>
    <w:rsid w:val="00695611"/>
    <w:rsid w:val="0069581D"/>
    <w:rsid w:val="00697862"/>
    <w:rsid w:val="006A086B"/>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119D"/>
    <w:rsid w:val="00833DED"/>
    <w:rsid w:val="0083716F"/>
    <w:rsid w:val="00837199"/>
    <w:rsid w:val="00837958"/>
    <w:rsid w:val="00837D16"/>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5F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5DF0"/>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0C97"/>
    <w:rsid w:val="009B2BFE"/>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1F36"/>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0C63"/>
    <w:rsid w:val="00AE1170"/>
    <w:rsid w:val="00AE1F06"/>
    <w:rsid w:val="00AE27E7"/>
    <w:rsid w:val="00AE2EE3"/>
    <w:rsid w:val="00AE41C4"/>
    <w:rsid w:val="00AE4B1B"/>
    <w:rsid w:val="00AE5169"/>
    <w:rsid w:val="00AE53FB"/>
    <w:rsid w:val="00AE6112"/>
    <w:rsid w:val="00AE64C2"/>
    <w:rsid w:val="00AE6FEF"/>
    <w:rsid w:val="00AE7591"/>
    <w:rsid w:val="00AF3C8A"/>
    <w:rsid w:val="00AF4163"/>
    <w:rsid w:val="00AF4C4B"/>
    <w:rsid w:val="00AF6193"/>
    <w:rsid w:val="00AF6A3B"/>
    <w:rsid w:val="00AF7093"/>
    <w:rsid w:val="00AF7314"/>
    <w:rsid w:val="00B0015C"/>
    <w:rsid w:val="00B001B8"/>
    <w:rsid w:val="00B00792"/>
    <w:rsid w:val="00B00A90"/>
    <w:rsid w:val="00B02FA2"/>
    <w:rsid w:val="00B032A7"/>
    <w:rsid w:val="00B03D58"/>
    <w:rsid w:val="00B03DC9"/>
    <w:rsid w:val="00B050B6"/>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1191"/>
    <w:rsid w:val="00BF2EF9"/>
    <w:rsid w:val="00BF2FA2"/>
    <w:rsid w:val="00BF37E0"/>
    <w:rsid w:val="00BF39EC"/>
    <w:rsid w:val="00BF4B36"/>
    <w:rsid w:val="00BF7280"/>
    <w:rsid w:val="00BF74D6"/>
    <w:rsid w:val="00BF7FA2"/>
    <w:rsid w:val="00C006C8"/>
    <w:rsid w:val="00C00E87"/>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6467"/>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972C7"/>
    <w:rsid w:val="00CA067D"/>
    <w:rsid w:val="00CA088D"/>
    <w:rsid w:val="00CA0928"/>
    <w:rsid w:val="00CA11C3"/>
    <w:rsid w:val="00CA5158"/>
    <w:rsid w:val="00CA5A1C"/>
    <w:rsid w:val="00CA6EFE"/>
    <w:rsid w:val="00CA7621"/>
    <w:rsid w:val="00CB0A5A"/>
    <w:rsid w:val="00CB1DFC"/>
    <w:rsid w:val="00CB40EA"/>
    <w:rsid w:val="00CB4812"/>
    <w:rsid w:val="00CB4AA9"/>
    <w:rsid w:val="00CB630F"/>
    <w:rsid w:val="00CC10CF"/>
    <w:rsid w:val="00CC135F"/>
    <w:rsid w:val="00CC287A"/>
    <w:rsid w:val="00CC4233"/>
    <w:rsid w:val="00CC4370"/>
    <w:rsid w:val="00CC4519"/>
    <w:rsid w:val="00CC5267"/>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2D9F"/>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2472"/>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6D46"/>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6D63"/>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7BB"/>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3775"/>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1FBD"/>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A7BA4"/>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2DA"/>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customStyle="1" w:styleId="UnresolvedMention">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962425">
      <w:bodyDiv w:val="1"/>
      <w:marLeft w:val="0"/>
      <w:marRight w:val="0"/>
      <w:marTop w:val="0"/>
      <w:marBottom w:val="0"/>
      <w:divBdr>
        <w:top w:val="none" w:sz="0" w:space="0" w:color="auto"/>
        <w:left w:val="none" w:sz="0" w:space="0" w:color="auto"/>
        <w:bottom w:val="none" w:sz="0" w:space="0" w:color="auto"/>
        <w:right w:val="none" w:sz="0" w:space="0" w:color="auto"/>
      </w:divBdr>
    </w:div>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0D6CE-37FE-40D0-9CD4-5414AC6ED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19</Pages>
  <Words>8392</Words>
  <Characters>47835</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Milinsen Fiordaliza Pérez Pujols</cp:lastModifiedBy>
  <cp:revision>41</cp:revision>
  <cp:lastPrinted>2023-12-29T18:24:00Z</cp:lastPrinted>
  <dcterms:created xsi:type="dcterms:W3CDTF">2024-04-25T16:47:00Z</dcterms:created>
  <dcterms:modified xsi:type="dcterms:W3CDTF">2026-09-16T17:17:00Z</dcterms:modified>
</cp:coreProperties>
</file>