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DB948" w14:textId="244C9867" w:rsidR="00F00CA1" w:rsidRPr="009D70C7" w:rsidRDefault="00F00CA1" w:rsidP="00942280">
      <w:pPr>
        <w:pStyle w:val="TDC1"/>
        <w:rPr>
          <w:bCs/>
          <w:color w:val="C00000"/>
        </w:rPr>
      </w:pPr>
      <w:bookmarkStart w:id="0" w:name="_Toc185953108"/>
      <w:r w:rsidRPr="009D70C7">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9E0A502" w14:textId="77777777" w:rsidR="006303FB" w:rsidRDefault="006303FB" w:rsidP="006303FB">
      <w:pPr>
        <w:jc w:val="both"/>
      </w:pPr>
      <w:r>
        <w:t xml:space="preserve">De una parte, </w:t>
      </w:r>
      <w:r>
        <w:rPr>
          <w:b/>
          <w:color w:val="000000" w:themeColor="text1"/>
        </w:rPr>
        <w:t xml:space="preserve">Ministerio de Salud Pública y Asistencia Social </w:t>
      </w:r>
      <w:r>
        <w:t xml:space="preserve">institución del Estado Dominicano creada en virtud de </w:t>
      </w:r>
      <w:r>
        <w:rPr>
          <w:bCs/>
          <w:color w:val="000000" w:themeColor="text1"/>
          <w:shd w:val="clear" w:color="auto" w:fill="FFFFFF"/>
        </w:rPr>
        <w:t>la Ley Orgánica de Administración Pública, Núm.247-12. G O. Núm,10691 del 14 de agosto del año 2012 y la Ley General de Salud Núm.42-01, de fecha 8 de marzo del año 2001, debidamente provista de su Registro Nacional de Contribuyente (RNC) Núm. 401007398</w:t>
      </w:r>
      <w:r>
        <w:rPr>
          <w:b/>
          <w:color w:val="800000"/>
          <w:shd w:val="clear" w:color="auto" w:fill="FFFFFF"/>
        </w:rPr>
        <w:t xml:space="preserve">, </w:t>
      </w:r>
      <w:r>
        <w:t xml:space="preserve">con domicilio y asiento oficial ubicado en </w:t>
      </w:r>
      <w:r>
        <w:rPr>
          <w:color w:val="000000" w:themeColor="text1"/>
        </w:rPr>
        <w:t xml:space="preserve">la Avenida Héctor Homero Hernández Esquina Tiradentes, ensanche La Fe, Santo Domingo de Guzmán, República Dominicana, </w:t>
      </w:r>
      <w:r>
        <w:t xml:space="preserve">debidamente representada </w:t>
      </w:r>
      <w:r>
        <w:rPr>
          <w:b/>
          <w:bCs/>
        </w:rPr>
        <w:t xml:space="preserve">Dr. Víctor </w:t>
      </w:r>
      <w:proofErr w:type="spellStart"/>
      <w:r>
        <w:rPr>
          <w:b/>
          <w:bCs/>
        </w:rPr>
        <w:t>Elias</w:t>
      </w:r>
      <w:proofErr w:type="spellEnd"/>
      <w:r>
        <w:rPr>
          <w:b/>
          <w:bCs/>
        </w:rPr>
        <w:t xml:space="preserve"> Atallah Lajam,</w:t>
      </w:r>
      <w:r>
        <w:t xml:space="preserve"> dominicano, mayor de edad, médico, casado, titular de la cédula de identidad y electoral No. 001-09748574, médico de profesión, designado bajo el Decreto </w:t>
      </w:r>
      <w:proofErr w:type="spellStart"/>
      <w:r>
        <w:t>núm</w:t>
      </w:r>
      <w:proofErr w:type="spellEnd"/>
      <w:r>
        <w:t>, 36-24 que para los fines del presente Contrato, se denominará “</w:t>
      </w:r>
      <w:r>
        <w:rPr>
          <w:b/>
        </w:rPr>
        <w:t xml:space="preserve">LA INSTITUCIÓN CONTRATANTE”, </w:t>
      </w:r>
      <w:r>
        <w:t xml:space="preserve">o por su nombre completo o por sus siglas </w:t>
      </w:r>
      <w:r>
        <w:rPr>
          <w:b/>
          <w:bCs/>
          <w:color w:val="000000" w:themeColor="text1"/>
        </w:rPr>
        <w:t>“MISPAS”,</w:t>
      </w:r>
      <w:r>
        <w:rPr>
          <w:bCs/>
          <w:color w:val="000000" w:themeColor="text1"/>
        </w:rPr>
        <w:t xml:space="preserve"> </w:t>
      </w:r>
      <w:r>
        <w:rPr>
          <w:bCs/>
        </w:rPr>
        <w:t>indistintamente</w:t>
      </w:r>
      <w:r>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1"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5F721907" w:rsidR="000C1704" w:rsidRPr="009D70C7" w:rsidRDefault="006303FB" w:rsidP="00942280">
      <w:pPr>
        <w:autoSpaceDE w:val="0"/>
        <w:autoSpaceDN w:val="0"/>
        <w:adjustRightInd w:val="0"/>
        <w:jc w:val="both"/>
      </w:pPr>
      <w:r w:rsidRPr="0070240D">
        <w:rPr>
          <w:b/>
          <w:bCs/>
        </w:rPr>
        <w:t>POR CUANTO (3):</w:t>
      </w:r>
      <w:r w:rsidRPr="0070240D">
        <w:t xml:space="preserve"> </w:t>
      </w:r>
      <w:r>
        <w:t xml:space="preserve">La </w:t>
      </w:r>
      <w:r>
        <w:rPr>
          <w:b/>
          <w:bCs/>
        </w:rPr>
        <w:t>Ley núm. 47-25 de Contrataciones Públicas</w:t>
      </w:r>
      <w:r>
        <w:t xml:space="preserve">, así como su Reglamento de Aplicación contenido en el </w:t>
      </w:r>
      <w:r>
        <w:rPr>
          <w:b/>
          <w:bCs/>
        </w:rPr>
        <w:t>Decreto Núm. 52-26</w:t>
      </w:r>
      <w:r w:rsidRPr="0070240D">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r w:rsidR="00D60C34" w:rsidRPr="009D70C7">
        <w:t>.</w:t>
      </w:r>
    </w:p>
    <w:p w14:paraId="64F7F3B1" w14:textId="77777777" w:rsidR="000C1704" w:rsidRPr="009D70C7" w:rsidRDefault="000C1704" w:rsidP="00942280">
      <w:pPr>
        <w:jc w:val="both"/>
      </w:pPr>
    </w:p>
    <w:p w14:paraId="5299D812" w14:textId="77777777" w:rsidR="006303FB" w:rsidRPr="009E44B1" w:rsidRDefault="006303FB" w:rsidP="006303FB">
      <w:pPr>
        <w:spacing w:before="80" w:after="80"/>
        <w:jc w:val="both"/>
        <w:rPr>
          <w:i/>
          <w:iCs/>
        </w:rPr>
      </w:pPr>
      <w:r w:rsidRPr="0070240D">
        <w:rPr>
          <w:b/>
          <w:bCs/>
        </w:rPr>
        <w:t>POR CUANTO (4):</w:t>
      </w:r>
      <w:r w:rsidRPr="0070240D">
        <w:t xml:space="preserve"> </w:t>
      </w:r>
      <w:r>
        <w:t xml:space="preserve">Que el </w:t>
      </w:r>
      <w:r>
        <w:rPr>
          <w:b/>
          <w:bCs/>
        </w:rPr>
        <w:t>artículo 135 de la Ley núm. 47-25</w:t>
      </w:r>
      <w:r>
        <w:t xml:space="preserve"> de Contrataciones Públicas establece el contenido mínimo de los contratos, indicando que: </w:t>
      </w:r>
      <w:r w:rsidRPr="009E44B1">
        <w:rPr>
          <w:i/>
          <w:iCs/>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3B8975D" w14:textId="77777777" w:rsidR="003F0C02" w:rsidRPr="009D70C7" w:rsidRDefault="003F0C02" w:rsidP="00942280">
      <w:pPr>
        <w:jc w:val="both"/>
      </w:pPr>
    </w:p>
    <w:p w14:paraId="3F259329" w14:textId="771F3954" w:rsidR="00B921C0" w:rsidRPr="009D70C7" w:rsidRDefault="00BF048C" w:rsidP="00942280">
      <w:pPr>
        <w:jc w:val="both"/>
      </w:pPr>
      <w:r w:rsidRPr="0070240D">
        <w:rPr>
          <w:b/>
          <w:bCs/>
        </w:rPr>
        <w:t>POR CUANTO (5):</w:t>
      </w:r>
      <w:r w:rsidRPr="0070240D">
        <w:t xml:space="preserve"> </w:t>
      </w:r>
      <w:r>
        <w:t xml:space="preserve">Que adicionalmente para la validez de los contratos deben observarse las disposiciones del párrafo del </w:t>
      </w:r>
      <w:r>
        <w:rPr>
          <w:b/>
          <w:bCs/>
        </w:rPr>
        <w:t>artículo 135 de la Ley núm. 47-25</w:t>
      </w:r>
      <w:r>
        <w:t xml:space="preserve"> y los modelos de contrato establecidos por la Dirección General de Contrataciones Públicas conforme a dicha norma</w:t>
      </w:r>
      <w:r w:rsidR="003E0767" w:rsidRPr="009D70C7">
        <w:t>.</w:t>
      </w:r>
      <w:r w:rsidR="003E0767" w:rsidRPr="009D70C7" w:rsidDel="003E0767">
        <w:t xml:space="preserve"> </w:t>
      </w:r>
    </w:p>
    <w:p w14:paraId="606F3E7E" w14:textId="77777777" w:rsidR="00361391" w:rsidRPr="009D70C7" w:rsidRDefault="00361391" w:rsidP="00942280">
      <w:pPr>
        <w:jc w:val="both"/>
        <w:rPr>
          <w:b/>
          <w:iCs/>
          <w:noProof/>
          <w:color w:val="00B050"/>
          <w:lang w:val="es-ES_tradnl" w:eastAsia="es-DO"/>
        </w:rPr>
      </w:pPr>
    </w:p>
    <w:p w14:paraId="0DE74732" w14:textId="6878129C" w:rsidR="007F2AE5" w:rsidRPr="00EE6738" w:rsidRDefault="001D3B4A" w:rsidP="00942280">
      <w:pPr>
        <w:jc w:val="both"/>
        <w:rPr>
          <w:b/>
          <w:color w:val="000000" w:themeColor="text1"/>
        </w:rPr>
      </w:pPr>
      <w:r w:rsidRPr="00EE6738">
        <w:rPr>
          <w:b/>
          <w:bCs/>
          <w:color w:val="000000" w:themeColor="text1"/>
        </w:rPr>
        <w:t xml:space="preserve">POR CUANTO </w:t>
      </w:r>
      <w:r w:rsidR="00C52E9D" w:rsidRPr="00EE6738">
        <w:rPr>
          <w:b/>
          <w:bCs/>
          <w:color w:val="000000" w:themeColor="text1"/>
        </w:rPr>
        <w:t xml:space="preserve">(6): </w:t>
      </w:r>
      <w:r w:rsidR="004A2FB9" w:rsidRPr="00EE6738">
        <w:rPr>
          <w:color w:val="000000" w:themeColor="text1"/>
        </w:rPr>
        <w:t>Que en fecha</w:t>
      </w:r>
      <w:r w:rsidR="004A2FB9" w:rsidRPr="00EE6738">
        <w:rPr>
          <w:b/>
          <w:bCs/>
          <w:color w:val="000000" w:themeColor="text1"/>
        </w:rPr>
        <w:t xml:space="preserve"> </w:t>
      </w:r>
      <w:r w:rsidR="004A2FB9" w:rsidRPr="00EE6738">
        <w:rPr>
          <w:b/>
          <w:color w:val="000000" w:themeColor="text1"/>
        </w:rPr>
        <w:t>[ indicar día, mes y año], [indicar nombre de la institución contratante]</w:t>
      </w:r>
      <w:r w:rsidR="00702AA5" w:rsidRPr="00EE6738">
        <w:rPr>
          <w:b/>
          <w:color w:val="000000" w:themeColor="text1"/>
        </w:rPr>
        <w:t>,</w:t>
      </w:r>
      <w:r w:rsidR="007F2AE5" w:rsidRPr="00EE6738">
        <w:rPr>
          <w:b/>
          <w:color w:val="000000" w:themeColor="text1"/>
        </w:rPr>
        <w:t xml:space="preserve"> </w:t>
      </w:r>
      <w:r w:rsidR="004A2FB9" w:rsidRPr="00EE6738">
        <w:rPr>
          <w:b/>
          <w:bCs/>
          <w:color w:val="000000" w:themeColor="text1"/>
        </w:rPr>
        <w:t>LA INSTITUCIÓN CONTRATANTE</w:t>
      </w:r>
      <w:r w:rsidR="00702AA5" w:rsidRPr="00EE6738">
        <w:rPr>
          <w:color w:val="000000" w:themeColor="text1"/>
        </w:rPr>
        <w:t xml:space="preserve">, convocó </w:t>
      </w:r>
      <w:r w:rsidR="007F2AE5" w:rsidRPr="00EE6738">
        <w:rPr>
          <w:color w:val="000000" w:themeColor="text1"/>
        </w:rPr>
        <w:t>a través</w:t>
      </w:r>
      <w:r w:rsidR="007F2AE5" w:rsidRPr="00EE6738">
        <w:rPr>
          <w:b/>
          <w:bCs/>
          <w:color w:val="000000" w:themeColor="text1"/>
        </w:rPr>
        <w:t xml:space="preserve"> </w:t>
      </w:r>
      <w:r w:rsidR="007F2AE5" w:rsidRPr="00EE6738">
        <w:rPr>
          <w:color w:val="000000" w:themeColor="text1"/>
        </w:rPr>
        <w:t xml:space="preserve">Sistema Electrónico de Contrataciones Públicas (SECP) y </w:t>
      </w:r>
      <w:r w:rsidR="00F7649C" w:rsidRPr="00EE6738">
        <w:rPr>
          <w:color w:val="000000" w:themeColor="text1"/>
        </w:rPr>
        <w:t>su</w:t>
      </w:r>
      <w:r w:rsidR="007F2AE5" w:rsidRPr="00EE6738">
        <w:rPr>
          <w:color w:val="000000" w:themeColor="text1"/>
        </w:rPr>
        <w:t xml:space="preserve"> portal </w:t>
      </w:r>
      <w:r w:rsidR="00F7649C" w:rsidRPr="00EE6738">
        <w:rPr>
          <w:color w:val="000000" w:themeColor="text1"/>
        </w:rPr>
        <w:t>institucional</w:t>
      </w:r>
      <w:r w:rsidR="00F7649C" w:rsidRPr="00EE6738">
        <w:rPr>
          <w:rStyle w:val="Refdenotaalpie"/>
          <w:color w:val="000000" w:themeColor="text1"/>
        </w:rPr>
        <w:footnoteReference w:id="3"/>
      </w:r>
      <w:r w:rsidR="00702AA5" w:rsidRPr="00EE6738">
        <w:rPr>
          <w:b/>
          <w:bCs/>
          <w:color w:val="000000" w:themeColor="text1"/>
        </w:rPr>
        <w:t xml:space="preserve"> </w:t>
      </w:r>
      <w:r w:rsidR="0095568B" w:rsidRPr="00EE6738">
        <w:rPr>
          <w:color w:val="000000" w:themeColor="text1"/>
        </w:rPr>
        <w:t xml:space="preserve">a </w:t>
      </w:r>
      <w:r w:rsidR="007F2AE5" w:rsidRPr="00EE6738">
        <w:rPr>
          <w:color w:val="000000" w:themeColor="text1"/>
        </w:rPr>
        <w:t xml:space="preserve">personas naturales </w:t>
      </w:r>
      <w:r w:rsidR="0095568B" w:rsidRPr="00EE6738">
        <w:rPr>
          <w:color w:val="000000" w:themeColor="text1"/>
        </w:rPr>
        <w:t>y</w:t>
      </w:r>
      <w:r w:rsidR="007F2AE5" w:rsidRPr="00EE6738">
        <w:rPr>
          <w:color w:val="000000" w:themeColor="text1"/>
        </w:rPr>
        <w:t xml:space="preserve"> jurídicas</w:t>
      </w:r>
      <w:r w:rsidR="0095568B" w:rsidRPr="00EE6738">
        <w:rPr>
          <w:color w:val="000000" w:themeColor="text1"/>
        </w:rPr>
        <w:t xml:space="preserve"> a </w:t>
      </w:r>
      <w:r w:rsidR="0095568B" w:rsidRPr="00EE6738">
        <w:rPr>
          <w:color w:val="000000" w:themeColor="text1"/>
        </w:rPr>
        <w:lastRenderedPageBreak/>
        <w:t xml:space="preserve">participar y presentar ofertas </w:t>
      </w:r>
      <w:r w:rsidR="007F2AE5" w:rsidRPr="00EE6738">
        <w:rPr>
          <w:color w:val="000000" w:themeColor="text1"/>
        </w:rPr>
        <w:t xml:space="preserve">en el procedimiento, </w:t>
      </w:r>
      <w:r w:rsidR="007F2AE5" w:rsidRPr="00EE6738">
        <w:rPr>
          <w:b/>
          <w:color w:val="000000" w:themeColor="text1"/>
        </w:rPr>
        <w:t>[Describir el tipo de modalidad</w:t>
      </w:r>
      <w:r w:rsidR="009146AA" w:rsidRPr="00EE6738">
        <w:rPr>
          <w:b/>
          <w:color w:val="000000" w:themeColor="text1"/>
        </w:rPr>
        <w:t>,</w:t>
      </w:r>
      <w:r w:rsidR="007F2AE5" w:rsidRPr="00EE6738">
        <w:rPr>
          <w:b/>
          <w:color w:val="000000" w:themeColor="text1"/>
        </w:rPr>
        <w:t xml:space="preserve"> objeto del procedimiento</w:t>
      </w:r>
      <w:r w:rsidR="009146AA" w:rsidRPr="00EE6738">
        <w:rPr>
          <w:b/>
          <w:color w:val="000000" w:themeColor="text1"/>
        </w:rPr>
        <w:t xml:space="preserve"> y </w:t>
      </w:r>
      <w:r w:rsidR="007F2AE5" w:rsidRPr="00EE6738">
        <w:rPr>
          <w:b/>
          <w:color w:val="000000" w:themeColor="text1"/>
        </w:rPr>
        <w:t xml:space="preserve">número de </w:t>
      </w:r>
      <w:r w:rsidR="00C12617" w:rsidRPr="00EE6738">
        <w:rPr>
          <w:b/>
          <w:color w:val="000000" w:themeColor="text1"/>
        </w:rPr>
        <w:t>referencia</w:t>
      </w:r>
      <w:r w:rsidR="009146AA" w:rsidRPr="00EE6738">
        <w:rPr>
          <w:b/>
          <w:color w:val="000000" w:themeColor="text1"/>
        </w:rPr>
        <w:t>]</w:t>
      </w:r>
      <w:r w:rsidR="002E38F6" w:rsidRPr="00EE6738">
        <w:rPr>
          <w:b/>
          <w:color w:val="000000" w:themeColor="text1"/>
        </w:rPr>
        <w:t>.</w:t>
      </w:r>
    </w:p>
    <w:p w14:paraId="2F2ED7EF" w14:textId="77777777" w:rsidR="00E911EE" w:rsidRPr="00EE6738" w:rsidRDefault="00E911EE" w:rsidP="00942280">
      <w:pPr>
        <w:jc w:val="both"/>
        <w:rPr>
          <w:color w:val="000000" w:themeColor="text1"/>
        </w:rPr>
      </w:pPr>
    </w:p>
    <w:p w14:paraId="0316517D" w14:textId="77777777" w:rsidR="003A41F3" w:rsidRPr="00EE6738" w:rsidRDefault="00E911EE" w:rsidP="00942280">
      <w:pPr>
        <w:jc w:val="both"/>
        <w:rPr>
          <w:color w:val="000000" w:themeColor="text1"/>
          <w:lang w:val="es-ES"/>
        </w:rPr>
      </w:pPr>
      <w:r w:rsidRPr="00EE6738">
        <w:rPr>
          <w:b/>
          <w:color w:val="000000" w:themeColor="text1"/>
          <w:lang w:val="es-ES"/>
        </w:rPr>
        <w:t xml:space="preserve">POR CUANTO </w:t>
      </w:r>
      <w:r w:rsidRPr="00EE6738">
        <w:rPr>
          <w:b/>
          <w:bCs/>
          <w:color w:val="000000" w:themeColor="text1"/>
        </w:rPr>
        <w:t>(7):</w:t>
      </w:r>
      <w:r w:rsidRPr="00EE6738">
        <w:rPr>
          <w:color w:val="000000" w:themeColor="text1"/>
        </w:rPr>
        <w:t xml:space="preserve"> </w:t>
      </w:r>
      <w:r w:rsidRPr="00EE6738">
        <w:rPr>
          <w:color w:val="000000" w:themeColor="text1"/>
          <w:lang w:val="es-ES"/>
        </w:rPr>
        <w:t xml:space="preserve">Que el día </w:t>
      </w:r>
      <w:r w:rsidRPr="00EE6738">
        <w:rPr>
          <w:b/>
          <w:color w:val="000000" w:themeColor="text1"/>
        </w:rPr>
        <w:t xml:space="preserve">[______] </w:t>
      </w:r>
      <w:r w:rsidRPr="00EE6738">
        <w:rPr>
          <w:color w:val="000000" w:themeColor="text1"/>
          <w:lang w:val="es-ES"/>
        </w:rPr>
        <w:t>de</w:t>
      </w:r>
      <w:r w:rsidR="003A41F3" w:rsidRPr="00EE6738">
        <w:rPr>
          <w:color w:val="000000" w:themeColor="text1"/>
          <w:lang w:val="es-ES"/>
        </w:rPr>
        <w:t>l mes de</w:t>
      </w:r>
      <w:r w:rsidRPr="00EE6738">
        <w:rPr>
          <w:color w:val="000000" w:themeColor="text1"/>
          <w:lang w:val="es-ES"/>
        </w:rPr>
        <w:t xml:space="preserve"> </w:t>
      </w:r>
      <w:r w:rsidR="003A41F3" w:rsidRPr="00EE6738">
        <w:rPr>
          <w:b/>
          <w:color w:val="000000" w:themeColor="text1"/>
        </w:rPr>
        <w:t>[______]</w:t>
      </w:r>
      <w:r w:rsidRPr="00EE6738">
        <w:rPr>
          <w:color w:val="000000" w:themeColor="text1"/>
          <w:lang w:val="es-ES"/>
        </w:rPr>
        <w:t xml:space="preserve"> del año </w:t>
      </w:r>
      <w:r w:rsidR="003A41F3" w:rsidRPr="00EE6738">
        <w:rPr>
          <w:b/>
          <w:color w:val="000000" w:themeColor="text1"/>
        </w:rPr>
        <w:t>[______]</w:t>
      </w:r>
      <w:r w:rsidRPr="00EE6738">
        <w:rPr>
          <w:color w:val="000000" w:themeColor="text1"/>
          <w:lang w:val="es-ES"/>
        </w:rPr>
        <w:t xml:space="preserve"> se procedió a la </w:t>
      </w:r>
      <w:r w:rsidRPr="00EE6738">
        <w:rPr>
          <w:i/>
          <w:color w:val="000000" w:themeColor="text1"/>
          <w:lang w:val="es-ES"/>
        </w:rPr>
        <w:t>recepción de las Ofertas, Técnicas “Sobre A” y Económicas “Sobre B</w:t>
      </w:r>
      <w:r w:rsidRPr="00EE6738">
        <w:rPr>
          <w:color w:val="000000" w:themeColor="text1"/>
          <w:lang w:val="es-ES"/>
        </w:rPr>
        <w:t>”,</w:t>
      </w:r>
      <w:r w:rsidR="003A41F3" w:rsidRPr="00EE6738">
        <w:rPr>
          <w:color w:val="000000" w:themeColor="text1"/>
          <w:lang w:val="es-ES"/>
        </w:rPr>
        <w:t xml:space="preserve"> de los interesados, conforme el cronograma de actividades del pliego de condiciones.</w:t>
      </w:r>
    </w:p>
    <w:p w14:paraId="75BBFF93" w14:textId="77777777" w:rsidR="003A41F3" w:rsidRPr="00EE6738" w:rsidRDefault="003A41F3" w:rsidP="00942280">
      <w:pPr>
        <w:jc w:val="both"/>
        <w:rPr>
          <w:color w:val="000000" w:themeColor="text1"/>
          <w:lang w:val="es-ES"/>
        </w:rPr>
      </w:pPr>
    </w:p>
    <w:p w14:paraId="4A6B8D38" w14:textId="44681CA1" w:rsidR="00E911EE" w:rsidRPr="00EE6738" w:rsidRDefault="00E911EE" w:rsidP="00942280">
      <w:pPr>
        <w:jc w:val="both"/>
        <w:rPr>
          <w:color w:val="000000" w:themeColor="text1"/>
          <w:lang w:val="es-ES"/>
        </w:rPr>
      </w:pPr>
      <w:r w:rsidRPr="00EE6738">
        <w:rPr>
          <w:color w:val="000000" w:themeColor="text1"/>
          <w:lang w:val="es-ES"/>
        </w:rPr>
        <w:t xml:space="preserve"> </w:t>
      </w:r>
      <w:r w:rsidR="003A41F3" w:rsidRPr="00EE6738">
        <w:rPr>
          <w:b/>
          <w:color w:val="000000" w:themeColor="text1"/>
          <w:lang w:val="es-ES"/>
        </w:rPr>
        <w:t xml:space="preserve">POR CUANTO </w:t>
      </w:r>
      <w:r w:rsidR="003A41F3" w:rsidRPr="00EE6738">
        <w:rPr>
          <w:b/>
          <w:bCs/>
          <w:color w:val="000000" w:themeColor="text1"/>
        </w:rPr>
        <w:t>(</w:t>
      </w:r>
      <w:r w:rsidR="00567FA2" w:rsidRPr="00EE6738">
        <w:rPr>
          <w:b/>
          <w:bCs/>
          <w:color w:val="000000" w:themeColor="text1"/>
        </w:rPr>
        <w:t>8</w:t>
      </w:r>
      <w:r w:rsidR="003A41F3" w:rsidRPr="00EE6738">
        <w:rPr>
          <w:b/>
          <w:bCs/>
          <w:color w:val="000000" w:themeColor="text1"/>
        </w:rPr>
        <w:t>):</w:t>
      </w:r>
      <w:r w:rsidR="003A41F3" w:rsidRPr="00EE6738">
        <w:rPr>
          <w:color w:val="000000" w:themeColor="text1"/>
        </w:rPr>
        <w:t xml:space="preserve"> </w:t>
      </w:r>
      <w:r w:rsidR="001650F5" w:rsidRPr="00EE6738">
        <w:rPr>
          <w:color w:val="000000" w:themeColor="text1"/>
          <w:lang w:val="es-ES"/>
        </w:rPr>
        <w:t xml:space="preserve">Que el día </w:t>
      </w:r>
      <w:r w:rsidR="001650F5" w:rsidRPr="00EE6738">
        <w:rPr>
          <w:b/>
          <w:color w:val="000000" w:themeColor="text1"/>
        </w:rPr>
        <w:t xml:space="preserve">[______] </w:t>
      </w:r>
      <w:r w:rsidR="001650F5" w:rsidRPr="00EE6738">
        <w:rPr>
          <w:color w:val="000000" w:themeColor="text1"/>
          <w:lang w:val="es-ES"/>
        </w:rPr>
        <w:t xml:space="preserve">del mes de </w:t>
      </w:r>
      <w:r w:rsidR="001650F5" w:rsidRPr="00EE6738">
        <w:rPr>
          <w:b/>
          <w:color w:val="000000" w:themeColor="text1"/>
        </w:rPr>
        <w:t>[______]</w:t>
      </w:r>
      <w:r w:rsidR="001650F5" w:rsidRPr="00EE6738">
        <w:rPr>
          <w:color w:val="000000" w:themeColor="text1"/>
          <w:lang w:val="es-ES"/>
        </w:rPr>
        <w:t xml:space="preserve"> del año </w:t>
      </w:r>
      <w:r w:rsidR="001650F5" w:rsidRPr="00EE6738">
        <w:rPr>
          <w:b/>
          <w:color w:val="000000" w:themeColor="text1"/>
        </w:rPr>
        <w:t>[______]</w:t>
      </w:r>
      <w:r w:rsidR="001650F5" w:rsidRPr="00EE6738">
        <w:rPr>
          <w:color w:val="000000" w:themeColor="text1"/>
          <w:lang w:val="es-ES"/>
        </w:rPr>
        <w:t xml:space="preserve"> se procedió</w:t>
      </w:r>
      <w:r w:rsidRPr="00EE6738">
        <w:rPr>
          <w:color w:val="000000" w:themeColor="text1"/>
          <w:lang w:val="es-ES"/>
        </w:rPr>
        <w:t xml:space="preserve"> a la apertura de los Sobres “A”, contentivos de las </w:t>
      </w:r>
      <w:r w:rsidR="001650F5" w:rsidRPr="00EE6738">
        <w:rPr>
          <w:color w:val="000000" w:themeColor="text1"/>
          <w:lang w:val="es-ES"/>
        </w:rPr>
        <w:t>Ofertas</w:t>
      </w:r>
      <w:r w:rsidRPr="00EE6738">
        <w:rPr>
          <w:color w:val="000000" w:themeColor="text1"/>
          <w:lang w:val="es-ES"/>
        </w:rPr>
        <w:t xml:space="preserve"> Técnicas de los </w:t>
      </w:r>
      <w:r w:rsidR="002C2E00" w:rsidRPr="00EE6738">
        <w:rPr>
          <w:color w:val="000000" w:themeColor="text1"/>
          <w:lang w:val="es-ES"/>
        </w:rPr>
        <w:t xml:space="preserve">oferentes </w:t>
      </w:r>
      <w:r w:rsidRPr="00EE6738">
        <w:rPr>
          <w:color w:val="000000" w:themeColor="text1"/>
          <w:lang w:val="es-ES"/>
        </w:rPr>
        <w:t>participantes, en presencia del Comité de Compras y Contrataciones y del Notario Público actuante.</w:t>
      </w:r>
    </w:p>
    <w:p w14:paraId="47E37D5C" w14:textId="77777777" w:rsidR="00143C30" w:rsidRPr="00EE6738" w:rsidRDefault="00143C30" w:rsidP="00942280">
      <w:pPr>
        <w:jc w:val="both"/>
        <w:rPr>
          <w:color w:val="000000" w:themeColor="text1"/>
          <w:lang w:val="es-ES"/>
        </w:rPr>
      </w:pPr>
    </w:p>
    <w:p w14:paraId="0DEE8BA0" w14:textId="691F2547" w:rsidR="005729B8" w:rsidRPr="00EE6738" w:rsidRDefault="005729B8" w:rsidP="00942280">
      <w:pPr>
        <w:jc w:val="both"/>
        <w:rPr>
          <w:color w:val="000000" w:themeColor="text1"/>
          <w:lang w:val="es-ES"/>
        </w:rPr>
      </w:pPr>
      <w:r w:rsidRPr="00EE6738">
        <w:rPr>
          <w:b/>
          <w:color w:val="000000" w:themeColor="text1"/>
          <w:lang w:val="es-ES"/>
        </w:rPr>
        <w:t>POR CUANTO</w:t>
      </w:r>
      <w:r w:rsidR="00567FA2" w:rsidRPr="00EE6738">
        <w:rPr>
          <w:b/>
          <w:color w:val="000000" w:themeColor="text1"/>
          <w:lang w:val="es-ES"/>
        </w:rPr>
        <w:t xml:space="preserve"> (9)</w:t>
      </w:r>
      <w:r w:rsidRPr="00EE6738">
        <w:rPr>
          <w:color w:val="000000" w:themeColor="text1"/>
          <w:lang w:val="es-ES"/>
        </w:rPr>
        <w:t xml:space="preserve">: </w:t>
      </w:r>
      <w:r w:rsidR="00143C30" w:rsidRPr="00EE6738">
        <w:rPr>
          <w:color w:val="000000" w:themeColor="text1"/>
          <w:lang w:val="es-ES"/>
        </w:rPr>
        <w:t xml:space="preserve">Que el día </w:t>
      </w:r>
      <w:r w:rsidR="00143C30" w:rsidRPr="00EE6738">
        <w:rPr>
          <w:b/>
          <w:color w:val="000000" w:themeColor="text1"/>
        </w:rPr>
        <w:t xml:space="preserve">[______] </w:t>
      </w:r>
      <w:r w:rsidR="00143C30" w:rsidRPr="00EE6738">
        <w:rPr>
          <w:color w:val="000000" w:themeColor="text1"/>
          <w:lang w:val="es-ES"/>
        </w:rPr>
        <w:t xml:space="preserve">del mes de </w:t>
      </w:r>
      <w:r w:rsidR="00143C30" w:rsidRPr="00EE6738">
        <w:rPr>
          <w:b/>
          <w:color w:val="000000" w:themeColor="text1"/>
        </w:rPr>
        <w:t>[______]</w:t>
      </w:r>
      <w:r w:rsidR="00143C30" w:rsidRPr="00EE6738">
        <w:rPr>
          <w:color w:val="000000" w:themeColor="text1"/>
          <w:lang w:val="es-ES"/>
        </w:rPr>
        <w:t xml:space="preserve"> del año </w:t>
      </w:r>
      <w:r w:rsidR="00143C30" w:rsidRPr="00EE6738">
        <w:rPr>
          <w:b/>
          <w:color w:val="000000" w:themeColor="text1"/>
        </w:rPr>
        <w:t>[______]</w:t>
      </w:r>
      <w:r w:rsidR="00143C30" w:rsidRPr="00EE6738">
        <w:rPr>
          <w:color w:val="000000" w:themeColor="text1"/>
          <w:lang w:val="es-ES"/>
        </w:rPr>
        <w:t xml:space="preserve"> </w:t>
      </w:r>
      <w:r w:rsidRPr="00EE6738">
        <w:rPr>
          <w:color w:val="000000" w:themeColor="text1"/>
          <w:lang w:val="es-ES"/>
        </w:rPr>
        <w:t xml:space="preserve">se procedió a la apertura y lectura de los Sobres “B”, contentivos de las </w:t>
      </w:r>
      <w:r w:rsidR="00967DB1" w:rsidRPr="00EE6738">
        <w:rPr>
          <w:color w:val="000000" w:themeColor="text1"/>
          <w:lang w:val="es-ES"/>
        </w:rPr>
        <w:t>Ofertas</w:t>
      </w:r>
      <w:r w:rsidRPr="00EE6738">
        <w:rPr>
          <w:color w:val="000000" w:themeColor="text1"/>
          <w:lang w:val="es-ES"/>
        </w:rPr>
        <w:t xml:space="preserve"> Económicas de los </w:t>
      </w:r>
      <w:r w:rsidR="002C2E00" w:rsidRPr="00EE6738">
        <w:rPr>
          <w:color w:val="000000" w:themeColor="text1"/>
          <w:lang w:val="es-ES"/>
        </w:rPr>
        <w:t xml:space="preserve">oferentes </w:t>
      </w:r>
      <w:r w:rsidRPr="00EE6738">
        <w:rPr>
          <w:color w:val="000000" w:themeColor="text1"/>
          <w:lang w:val="es-ES"/>
        </w:rPr>
        <w:t xml:space="preserve">que habían superado la primera etapa </w:t>
      </w:r>
      <w:r w:rsidR="00967DB1" w:rsidRPr="00EE6738">
        <w:rPr>
          <w:color w:val="000000" w:themeColor="text1"/>
          <w:lang w:val="es-ES"/>
        </w:rPr>
        <w:t>del procedimiento</w:t>
      </w:r>
      <w:r w:rsidRPr="00EE6738">
        <w:rPr>
          <w:color w:val="000000" w:themeColor="text1"/>
          <w:lang w:val="es-ES"/>
        </w:rPr>
        <w:t>, en presencia del Comité de Compras y Contrataciones y del Notario Público actuante.</w:t>
      </w:r>
    </w:p>
    <w:p w14:paraId="136F331F" w14:textId="77777777" w:rsidR="005729B8" w:rsidRPr="00EE6738" w:rsidRDefault="005729B8" w:rsidP="00942280">
      <w:pPr>
        <w:jc w:val="both"/>
        <w:rPr>
          <w:color w:val="000000" w:themeColor="text1"/>
          <w:lang w:val="es-ES"/>
        </w:rPr>
      </w:pPr>
    </w:p>
    <w:p w14:paraId="2C08F65E" w14:textId="6AE5F7FF" w:rsidR="005729B8" w:rsidRPr="00EE6738" w:rsidRDefault="005729B8" w:rsidP="00942280">
      <w:pPr>
        <w:jc w:val="both"/>
        <w:rPr>
          <w:b/>
          <w:color w:val="000000" w:themeColor="text1"/>
          <w:lang w:val="es-ES"/>
        </w:rPr>
      </w:pPr>
      <w:r w:rsidRPr="00EE6738">
        <w:rPr>
          <w:b/>
          <w:bCs/>
          <w:color w:val="000000" w:themeColor="text1"/>
          <w:lang w:val="es-ES"/>
        </w:rPr>
        <w:t>POR CUANTO</w:t>
      </w:r>
      <w:r w:rsidR="00567FA2" w:rsidRPr="00EE6738">
        <w:rPr>
          <w:b/>
          <w:bCs/>
          <w:color w:val="000000" w:themeColor="text1"/>
          <w:lang w:val="es-ES"/>
        </w:rPr>
        <w:t xml:space="preserve"> (10)</w:t>
      </w:r>
      <w:r w:rsidRPr="00EE6738">
        <w:rPr>
          <w:b/>
          <w:bCs/>
          <w:color w:val="000000" w:themeColor="text1"/>
          <w:lang w:val="es-ES"/>
        </w:rPr>
        <w:t>:</w:t>
      </w:r>
      <w:r w:rsidRPr="00EE6738">
        <w:rPr>
          <w:bCs/>
          <w:color w:val="000000" w:themeColor="text1"/>
          <w:lang w:val="es-ES"/>
        </w:rPr>
        <w:t xml:space="preserve"> Que después </w:t>
      </w:r>
      <w:r w:rsidR="00967DB1" w:rsidRPr="00EE6738">
        <w:rPr>
          <w:bCs/>
          <w:color w:val="000000" w:themeColor="text1"/>
          <w:lang w:val="es-ES"/>
        </w:rPr>
        <w:t xml:space="preserve">de la evaluación de las ofertas conforme al criterio de </w:t>
      </w:r>
      <w:r w:rsidR="00981332" w:rsidRPr="00EE6738">
        <w:rPr>
          <w:bCs/>
          <w:color w:val="000000" w:themeColor="text1"/>
          <w:lang w:val="es-ES"/>
        </w:rPr>
        <w:t xml:space="preserve">evaluación </w:t>
      </w:r>
      <w:r w:rsidR="00967DB1" w:rsidRPr="00EE6738">
        <w:rPr>
          <w:bCs/>
          <w:color w:val="000000" w:themeColor="text1"/>
          <w:lang w:val="es-ES"/>
        </w:rPr>
        <w:t>establecido en el pliego de condiciones y sus especificaciones técnicas</w:t>
      </w:r>
      <w:r w:rsidR="0052610F" w:rsidRPr="00EE6738">
        <w:rPr>
          <w:bCs/>
          <w:color w:val="000000" w:themeColor="text1"/>
          <w:lang w:val="es-ES"/>
        </w:rPr>
        <w:t xml:space="preserve">, el(los) perito(s) designados emitieron </w:t>
      </w:r>
      <w:r w:rsidR="00981332" w:rsidRPr="00EE6738">
        <w:rPr>
          <w:bCs/>
          <w:color w:val="000000" w:themeColor="text1"/>
          <w:lang w:val="es-ES"/>
        </w:rPr>
        <w:t xml:space="preserve">el </w:t>
      </w:r>
      <w:r w:rsidR="0052610F" w:rsidRPr="00EE6738">
        <w:rPr>
          <w:bCs/>
          <w:color w:val="000000" w:themeColor="text1"/>
          <w:lang w:val="es-ES"/>
        </w:rPr>
        <w:t xml:space="preserve">informe de evaluación y recomendación de adjudicación, en fecha </w:t>
      </w:r>
      <w:r w:rsidR="0052610F" w:rsidRPr="00EE6738">
        <w:rPr>
          <w:b/>
          <w:color w:val="000000" w:themeColor="text1"/>
        </w:rPr>
        <w:t>[indicar día, mes y año]</w:t>
      </w:r>
      <w:r w:rsidR="00981332" w:rsidRPr="00EE6738">
        <w:rPr>
          <w:bCs/>
          <w:color w:val="000000" w:themeColor="text1"/>
        </w:rPr>
        <w:t xml:space="preserve">. Dicho </w:t>
      </w:r>
      <w:r w:rsidR="0052610F" w:rsidRPr="00EE6738">
        <w:rPr>
          <w:bCs/>
          <w:color w:val="000000" w:themeColor="text1"/>
          <w:lang w:val="es-ES"/>
        </w:rPr>
        <w:t xml:space="preserve">informe que fue aprobado por </w:t>
      </w:r>
      <w:r w:rsidRPr="00EE6738">
        <w:rPr>
          <w:bCs/>
          <w:color w:val="000000" w:themeColor="text1"/>
          <w:lang w:val="es-ES"/>
        </w:rPr>
        <w:t xml:space="preserve">el Comité de Compras y Contrataciones de </w:t>
      </w:r>
      <w:r w:rsidR="008B6355" w:rsidRPr="00EE6738">
        <w:rPr>
          <w:b/>
          <w:color w:val="000000" w:themeColor="text1"/>
        </w:rPr>
        <w:t xml:space="preserve">LA </w:t>
      </w:r>
      <w:r w:rsidR="002C2E00" w:rsidRPr="00EE6738">
        <w:rPr>
          <w:b/>
          <w:color w:val="000000" w:themeColor="text1"/>
        </w:rPr>
        <w:t xml:space="preserve">INSTITUCIÓN </w:t>
      </w:r>
      <w:r w:rsidR="00981332" w:rsidRPr="00EE6738">
        <w:rPr>
          <w:b/>
          <w:color w:val="000000" w:themeColor="text1"/>
        </w:rPr>
        <w:t>CONTRATANTE</w:t>
      </w:r>
      <w:r w:rsidR="00981332" w:rsidRPr="00EE6738">
        <w:rPr>
          <w:color w:val="000000" w:themeColor="text1"/>
          <w:lang w:val="es-ES"/>
        </w:rPr>
        <w:t>, mediante</w:t>
      </w:r>
      <w:r w:rsidRPr="00EE6738">
        <w:rPr>
          <w:b/>
          <w:color w:val="000000" w:themeColor="text1"/>
        </w:rPr>
        <w:t xml:space="preserve"> </w:t>
      </w:r>
      <w:r w:rsidR="008B6355" w:rsidRPr="00EE6738">
        <w:rPr>
          <w:b/>
          <w:color w:val="000000" w:themeColor="text1"/>
        </w:rPr>
        <w:t>[</w:t>
      </w:r>
      <w:r w:rsidR="00981332" w:rsidRPr="00EE6738">
        <w:rPr>
          <w:b/>
          <w:color w:val="000000" w:themeColor="text1"/>
        </w:rPr>
        <w:t>indicarla referencia del acto administrativo]</w:t>
      </w:r>
      <w:r w:rsidRPr="00EE6738">
        <w:rPr>
          <w:bCs/>
          <w:color w:val="000000" w:themeColor="text1"/>
          <w:lang w:val="es-ES"/>
        </w:rPr>
        <w:t xml:space="preserve"> de fecha </w:t>
      </w:r>
      <w:r w:rsidR="008B6355" w:rsidRPr="00EE6738">
        <w:rPr>
          <w:b/>
          <w:color w:val="000000" w:themeColor="text1"/>
        </w:rPr>
        <w:t xml:space="preserve">[indicar día, mes y año] </w:t>
      </w:r>
      <w:r w:rsidR="00981332" w:rsidRPr="00EE6738">
        <w:rPr>
          <w:bCs/>
          <w:color w:val="000000" w:themeColor="text1"/>
        </w:rPr>
        <w:t xml:space="preserve">y adjudicó </w:t>
      </w:r>
      <w:r w:rsidRPr="00EE6738">
        <w:rPr>
          <w:color w:val="000000" w:themeColor="text1"/>
          <w:lang w:val="es-ES"/>
        </w:rPr>
        <w:t xml:space="preserve">a </w:t>
      </w:r>
      <w:r w:rsidRPr="00EE6738">
        <w:rPr>
          <w:b/>
          <w:bCs/>
          <w:color w:val="000000" w:themeColor="text1"/>
          <w:lang w:val="es-ES"/>
        </w:rPr>
        <w:t>EL CONTRATISTA</w:t>
      </w:r>
      <w:r w:rsidRPr="00EE6738">
        <w:rPr>
          <w:b/>
          <w:color w:val="000000" w:themeColor="text1"/>
          <w:lang w:val="es-ES"/>
        </w:rPr>
        <w:t xml:space="preserve"> </w:t>
      </w:r>
      <w:r w:rsidRPr="00EE6738">
        <w:rPr>
          <w:color w:val="000000" w:themeColor="text1"/>
          <w:lang w:val="es-ES"/>
        </w:rPr>
        <w:t xml:space="preserve">el Contrato de Ejecución de Obra para la construcción de </w:t>
      </w:r>
      <w:r w:rsidRPr="00EE6738">
        <w:rPr>
          <w:b/>
          <w:color w:val="000000" w:themeColor="text1"/>
          <w:lang w:val="es-ES"/>
        </w:rPr>
        <w:t>[</w:t>
      </w:r>
      <w:r w:rsidR="00425BA6" w:rsidRPr="00EE6738">
        <w:rPr>
          <w:b/>
          <w:color w:val="000000" w:themeColor="text1"/>
          <w:lang w:val="es-ES"/>
        </w:rPr>
        <w:t>describir la obra</w:t>
      </w:r>
      <w:r w:rsidRPr="00EE6738">
        <w:rPr>
          <w:b/>
          <w:color w:val="000000" w:themeColor="text1"/>
          <w:lang w:val="es-ES"/>
        </w:rPr>
        <w:t>].</w:t>
      </w:r>
    </w:p>
    <w:p w14:paraId="6EE04046" w14:textId="77777777" w:rsidR="005729B8" w:rsidRPr="00EE6738" w:rsidRDefault="005729B8" w:rsidP="00942280">
      <w:pPr>
        <w:jc w:val="both"/>
        <w:rPr>
          <w:color w:val="000000" w:themeColor="text1"/>
          <w:lang w:val="es-ES"/>
        </w:rPr>
      </w:pPr>
    </w:p>
    <w:p w14:paraId="2C0EAC40" w14:textId="1367DE5C" w:rsidR="005729B8" w:rsidRPr="00EE6738" w:rsidRDefault="005729B8" w:rsidP="00942280">
      <w:pPr>
        <w:jc w:val="both"/>
        <w:rPr>
          <w:color w:val="000000" w:themeColor="text1"/>
          <w:lang w:val="es-ES"/>
        </w:rPr>
      </w:pPr>
      <w:r w:rsidRPr="00EE6738">
        <w:rPr>
          <w:b/>
          <w:color w:val="000000" w:themeColor="text1"/>
          <w:lang w:val="es-ES"/>
        </w:rPr>
        <w:t>POR CUANTO</w:t>
      </w:r>
      <w:r w:rsidR="00567FA2" w:rsidRPr="00EE6738">
        <w:rPr>
          <w:b/>
          <w:color w:val="000000" w:themeColor="text1"/>
          <w:lang w:val="es-ES"/>
        </w:rPr>
        <w:t xml:space="preserve"> (11)</w:t>
      </w:r>
      <w:r w:rsidRPr="00EE6738">
        <w:rPr>
          <w:b/>
          <w:color w:val="000000" w:themeColor="text1"/>
          <w:lang w:val="es-ES"/>
        </w:rPr>
        <w:t>:</w:t>
      </w:r>
      <w:r w:rsidRPr="00EE6738">
        <w:rPr>
          <w:color w:val="000000" w:themeColor="text1"/>
          <w:lang w:val="es-ES"/>
        </w:rPr>
        <w:t xml:space="preserve"> A que </w:t>
      </w:r>
      <w:r w:rsidR="00425BA6" w:rsidRPr="00EE6738">
        <w:rPr>
          <w:color w:val="000000" w:themeColor="text1"/>
          <w:lang w:val="es-ES"/>
        </w:rPr>
        <w:t xml:space="preserve">el día </w:t>
      </w:r>
      <w:r w:rsidR="00425BA6" w:rsidRPr="00EE6738">
        <w:rPr>
          <w:b/>
          <w:color w:val="000000" w:themeColor="text1"/>
        </w:rPr>
        <w:t xml:space="preserve">[______] </w:t>
      </w:r>
      <w:r w:rsidR="00425BA6" w:rsidRPr="00EE6738">
        <w:rPr>
          <w:color w:val="000000" w:themeColor="text1"/>
          <w:lang w:val="es-ES"/>
        </w:rPr>
        <w:t xml:space="preserve">del mes de </w:t>
      </w:r>
      <w:r w:rsidR="00425BA6" w:rsidRPr="00EE6738">
        <w:rPr>
          <w:b/>
          <w:color w:val="000000" w:themeColor="text1"/>
        </w:rPr>
        <w:t>[______]</w:t>
      </w:r>
      <w:r w:rsidR="00425BA6" w:rsidRPr="00EE6738">
        <w:rPr>
          <w:color w:val="000000" w:themeColor="text1"/>
          <w:lang w:val="es-ES"/>
        </w:rPr>
        <w:t xml:space="preserve"> del año </w:t>
      </w:r>
      <w:r w:rsidR="00425BA6" w:rsidRPr="00EE6738">
        <w:rPr>
          <w:b/>
          <w:color w:val="000000" w:themeColor="text1"/>
        </w:rPr>
        <w:t>[______]</w:t>
      </w:r>
      <w:r w:rsidRPr="00EE6738">
        <w:rPr>
          <w:color w:val="000000" w:themeColor="text1"/>
          <w:lang w:val="es-ES"/>
        </w:rPr>
        <w:t xml:space="preserve">, </w:t>
      </w:r>
      <w:r w:rsidR="000C72ED" w:rsidRPr="00EE6738">
        <w:rPr>
          <w:b/>
          <w:color w:val="000000" w:themeColor="text1"/>
        </w:rPr>
        <w:t xml:space="preserve">LA </w:t>
      </w:r>
      <w:r w:rsidR="002C2E00" w:rsidRPr="00EE6738">
        <w:rPr>
          <w:b/>
          <w:color w:val="000000" w:themeColor="text1"/>
        </w:rPr>
        <w:t xml:space="preserve">INSTITUCIÓN </w:t>
      </w:r>
      <w:r w:rsidR="000C72ED" w:rsidRPr="00EE6738">
        <w:rPr>
          <w:b/>
          <w:color w:val="000000" w:themeColor="text1"/>
        </w:rPr>
        <w:t>CONTRATANTE</w:t>
      </w:r>
      <w:r w:rsidR="000C72ED" w:rsidRPr="00EE6738">
        <w:rPr>
          <w:color w:val="000000" w:themeColor="text1"/>
          <w:lang w:val="es-ES"/>
        </w:rPr>
        <w:t xml:space="preserve"> </w:t>
      </w:r>
      <w:r w:rsidRPr="00EE6738">
        <w:rPr>
          <w:color w:val="000000" w:themeColor="text1"/>
          <w:lang w:val="es-ES"/>
        </w:rPr>
        <w:t>notific</w:t>
      </w:r>
      <w:r w:rsidR="000C72ED" w:rsidRPr="00EE6738">
        <w:rPr>
          <w:color w:val="000000" w:themeColor="text1"/>
          <w:lang w:val="es-ES"/>
        </w:rPr>
        <w:t>ó</w:t>
      </w:r>
      <w:r w:rsidRPr="00EE6738">
        <w:rPr>
          <w:color w:val="000000" w:themeColor="text1"/>
          <w:lang w:val="es-ES"/>
        </w:rPr>
        <w:t xml:space="preserve"> </w:t>
      </w:r>
      <w:r w:rsidR="000C72ED" w:rsidRPr="00EE6738">
        <w:rPr>
          <w:color w:val="000000" w:themeColor="text1"/>
          <w:lang w:val="es-ES"/>
        </w:rPr>
        <w:t>el</w:t>
      </w:r>
      <w:r w:rsidRPr="00EE6738">
        <w:rPr>
          <w:color w:val="000000" w:themeColor="text1"/>
          <w:lang w:val="es-ES"/>
        </w:rPr>
        <w:t xml:space="preserve"> resultado </w:t>
      </w:r>
      <w:r w:rsidR="000C72ED" w:rsidRPr="00EE6738">
        <w:rPr>
          <w:color w:val="000000" w:themeColor="text1"/>
          <w:lang w:val="es-ES"/>
        </w:rPr>
        <w:t>del procedimiento de selección conforme al</w:t>
      </w:r>
      <w:r w:rsidRPr="00EE6738">
        <w:rPr>
          <w:color w:val="000000" w:themeColor="text1"/>
          <w:lang w:val="es-ES"/>
        </w:rPr>
        <w:t xml:space="preserve"> </w:t>
      </w:r>
      <w:r w:rsidR="000C72ED" w:rsidRPr="00EE6738">
        <w:rPr>
          <w:color w:val="000000" w:themeColor="text1"/>
          <w:lang w:val="es-ES"/>
        </w:rPr>
        <w:t>cronograma de actividades establecido en el pliego de condiciones</w:t>
      </w:r>
      <w:r w:rsidRPr="00EE6738">
        <w:rPr>
          <w:color w:val="000000" w:themeColor="text1"/>
          <w:lang w:val="es-ES"/>
        </w:rPr>
        <w:t>.</w:t>
      </w:r>
    </w:p>
    <w:p w14:paraId="49F2DF9A" w14:textId="77777777" w:rsidR="005729B8" w:rsidRPr="00EE6738" w:rsidRDefault="005729B8" w:rsidP="00942280">
      <w:pPr>
        <w:jc w:val="both"/>
        <w:rPr>
          <w:color w:val="000000" w:themeColor="text1"/>
          <w:lang w:val="es-ES"/>
        </w:rPr>
      </w:pPr>
    </w:p>
    <w:p w14:paraId="2DA7D5A9" w14:textId="77777777" w:rsidR="00FF6030" w:rsidRDefault="00FF6030" w:rsidP="00FF6030">
      <w:pPr>
        <w:spacing w:before="80" w:after="80"/>
        <w:jc w:val="both"/>
      </w:pPr>
      <w:bookmarkStart w:id="2" w:name="_Toc152273946"/>
      <w:r>
        <w:rPr>
          <w:b/>
          <w:bCs/>
        </w:rPr>
        <w:t>POR CUANTO (12):</w:t>
      </w:r>
      <w:r>
        <w:t xml:space="preserve"> Que en fecha </w:t>
      </w:r>
      <w:r>
        <w:rPr>
          <w:b/>
          <w:bCs/>
        </w:rPr>
        <w:t>[indicar día, mes y año]</w:t>
      </w:r>
      <w:r>
        <w:t xml:space="preserve"> </w:t>
      </w:r>
      <w:r>
        <w:rPr>
          <w:b/>
          <w:bCs/>
        </w:rPr>
        <w:t>EL PROVEEDOR</w:t>
      </w:r>
      <w:r>
        <w:t xml:space="preserve"> constituyó la Garantía de Fiel Cumplimiento de Contrato, correspondiente </w:t>
      </w:r>
      <w:r>
        <w:rPr>
          <w:b/>
          <w:bCs/>
        </w:rPr>
        <w:t>[indicar porcentaje (%) 4% o el 1% si se trata de una MIPYME]</w:t>
      </w:r>
      <w:r>
        <w:t xml:space="preserve"> del monto total adjudicado, en cumplimiento del pliego de condiciones y del </w:t>
      </w:r>
      <w:r>
        <w:rPr>
          <w:b/>
          <w:bCs/>
        </w:rPr>
        <w:t>artículo 207 del Reglamento núm. 52-26.</w:t>
      </w:r>
    </w:p>
    <w:bookmarkEnd w:id="1"/>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3" w:name="_Toc152273968"/>
      <w:bookmarkEnd w:id="2"/>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4" w:name="_Hlk158627602"/>
      <w:r w:rsidRPr="009D70C7">
        <w:rPr>
          <w:b/>
          <w:bCs/>
        </w:rPr>
        <w:t xml:space="preserve">Artículo </w:t>
      </w:r>
      <w:bookmarkEnd w:id="4"/>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Default="00736074" w:rsidP="00942280">
      <w:pPr>
        <w:jc w:val="both"/>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w:t>
      </w:r>
      <w:r w:rsidR="002F7FBE" w:rsidRPr="009D70C7">
        <w:lastRenderedPageBreak/>
        <w:t xml:space="preserve">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8E2F71">
        <w:t>5</w:t>
      </w:r>
      <w:r w:rsidR="002F7FBE" w:rsidRPr="008E2F71">
        <w:t>.</w:t>
      </w:r>
    </w:p>
    <w:p w14:paraId="3E7E5336" w14:textId="77777777" w:rsidR="00FF6030" w:rsidRPr="009D70C7" w:rsidRDefault="00FF6030" w:rsidP="00942280">
      <w:pPr>
        <w:jc w:val="both"/>
        <w:rPr>
          <w:b/>
        </w:rPr>
      </w:pPr>
    </w:p>
    <w:p w14:paraId="7FEBD885" w14:textId="77777777" w:rsidR="002F7FBE" w:rsidRPr="009D70C7" w:rsidRDefault="002F7FBE" w:rsidP="00942280">
      <w:pPr>
        <w:jc w:val="both"/>
      </w:pPr>
      <w:r w:rsidRPr="009D70C7">
        <w:rPr>
          <w:b/>
        </w:rPr>
        <w:t>Párrafo I: EL CONTRATISTA</w:t>
      </w:r>
      <w:r w:rsidRPr="009D70C7">
        <w:t xml:space="preserve"> deberá entregar un Cronograma detallado de trabajo en el que se especifique la Ruta Crítica de Ejecución de la Obra, y de acuerdo al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38735650"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3BC30385"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5" w:name="_Hlk152380669"/>
      <w:r w:rsidRPr="009D70C7">
        <w:t>supervisor</w:t>
      </w:r>
      <w:r w:rsidR="00F94C4E" w:rsidRPr="009D70C7">
        <w:t xml:space="preserve"> o </w:t>
      </w:r>
      <w:r w:rsidRPr="009D70C7">
        <w:t>responsable del contrato</w:t>
      </w:r>
      <w:bookmarkEnd w:id="5"/>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r w:rsidRPr="009D70C7">
        <w:t>Contratista,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lastRenderedPageBreak/>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del mismo,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del mismo,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620192E9"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 xml:space="preserve">LA INSTITUCIÓN </w:t>
      </w:r>
      <w:r w:rsidR="00026003" w:rsidRPr="009D70C7">
        <w:rPr>
          <w:b/>
          <w:bCs/>
        </w:rPr>
        <w:t>CONTRATANTE</w:t>
      </w:r>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331CC06" w14:textId="77777777" w:rsidR="00026003" w:rsidRPr="0070240D" w:rsidRDefault="006952F6" w:rsidP="00026003">
      <w:pPr>
        <w:jc w:val="both"/>
        <w:rPr>
          <w:rFonts w:eastAsiaTheme="minorHAnsi"/>
          <w:color w:val="4E4D4D"/>
          <w:lang w:eastAsia="en-US"/>
        </w:rPr>
      </w:pPr>
      <w:r w:rsidRPr="009D70C7">
        <w:rPr>
          <w:b/>
          <w:bCs/>
        </w:rPr>
        <w:t xml:space="preserve">Artículo 10. </w:t>
      </w:r>
      <w:r w:rsidR="00026003" w:rsidRPr="0070240D">
        <w:rPr>
          <w:b/>
          <w:bCs/>
        </w:rPr>
        <w:t>Obligaciones de la institución contratante</w:t>
      </w:r>
      <w:r w:rsidR="00026003" w:rsidRPr="0070240D">
        <w:t xml:space="preserve">. </w:t>
      </w:r>
      <w:r w:rsidR="00026003">
        <w:t xml:space="preserve">En adición a las obligaciones reconocidas a </w:t>
      </w:r>
      <w:r w:rsidR="00026003">
        <w:rPr>
          <w:b/>
          <w:bCs/>
        </w:rPr>
        <w:t>LA INSTITUCIÓN CONTRATANTE</w:t>
      </w:r>
      <w:r w:rsidR="00026003">
        <w:t xml:space="preserve"> en la </w:t>
      </w:r>
      <w:r w:rsidR="00026003">
        <w:rPr>
          <w:b/>
          <w:bCs/>
        </w:rPr>
        <w:t>Ley núm. 47-25</w:t>
      </w:r>
      <w:r w:rsidR="00026003">
        <w:t xml:space="preserve"> de Contrataciones Públicas, su </w:t>
      </w:r>
      <w:r w:rsidR="00026003">
        <w:rPr>
          <w:b/>
          <w:bCs/>
        </w:rPr>
        <w:t>Reglamento de aplicación núm. 52-26</w:t>
      </w:r>
      <w:r w:rsidR="00026003">
        <w:t xml:space="preserve"> y el pliego de condiciones vinculado a este contrato, serán también obligaciones a su cargo, las siguientes</w:t>
      </w:r>
      <w:r w:rsidR="00026003" w:rsidRPr="0070240D">
        <w:t xml:space="preserve">: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obra,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4"/>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lastRenderedPageBreak/>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026003" w:rsidRDefault="006952F6" w:rsidP="00942280">
      <w:pPr>
        <w:autoSpaceDE w:val="0"/>
        <w:autoSpaceDN w:val="0"/>
        <w:adjustRightInd w:val="0"/>
        <w:jc w:val="both"/>
      </w:pPr>
      <w:r w:rsidRPr="00026003">
        <w:rPr>
          <w:b/>
          <w:bCs/>
        </w:rPr>
        <w:t xml:space="preserve">Artículo 12. </w:t>
      </w:r>
      <w:r w:rsidR="000B6BB5" w:rsidRPr="00026003">
        <w:rPr>
          <w:rFonts w:eastAsiaTheme="minorHAnsi"/>
          <w:b/>
          <w:bCs/>
          <w:lang w:eastAsia="en-US"/>
        </w:rPr>
        <w:t>Obligaciones particulares del contratista:</w:t>
      </w:r>
      <w:r w:rsidR="00446ED7" w:rsidRPr="00026003">
        <w:rPr>
          <w:rFonts w:eastAsiaTheme="minorHAnsi"/>
          <w:b/>
          <w:bCs/>
          <w:lang w:eastAsia="en-US"/>
        </w:rPr>
        <w:t xml:space="preserve"> Normas técnicas</w:t>
      </w:r>
      <w:r w:rsidR="00F5069D" w:rsidRPr="00026003">
        <w:rPr>
          <w:rFonts w:eastAsiaTheme="minorHAnsi"/>
          <w:b/>
          <w:bCs/>
          <w:lang w:eastAsia="en-US"/>
        </w:rPr>
        <w:t xml:space="preserve">. </w:t>
      </w:r>
      <w:r w:rsidR="005E67B3" w:rsidRPr="00026003">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026003">
        <w:t>os entes y órganos de la Administración Pública</w:t>
      </w:r>
      <w:r w:rsidR="005E67B3" w:rsidRPr="00026003">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026003" w:rsidRDefault="005E67B3" w:rsidP="00942280"/>
    <w:p w14:paraId="4AB4BB2E" w14:textId="770DC1F9" w:rsidR="005E67B3" w:rsidRPr="00026003" w:rsidRDefault="00AF4C4B" w:rsidP="00942280">
      <w:pPr>
        <w:jc w:val="both"/>
      </w:pPr>
      <w:r w:rsidRPr="00026003">
        <w:rPr>
          <w:b/>
          <w:bCs/>
        </w:rPr>
        <w:t xml:space="preserve">Párrafo I: </w:t>
      </w:r>
      <w:r w:rsidR="005E67B3" w:rsidRPr="00026003">
        <w:t xml:space="preserve">Los materiales y demás elementos provenientes de demoliciones cuyo destino no hubiese sido previsto por el Contrato quedarán de propiedad de </w:t>
      </w:r>
      <w:r w:rsidRPr="00026003">
        <w:rPr>
          <w:b/>
          <w:bCs/>
        </w:rPr>
        <w:t>LA INSTITUCIÓN CONTRATANTE</w:t>
      </w:r>
      <w:r w:rsidR="005E67B3" w:rsidRPr="00026003">
        <w:t>.</w:t>
      </w:r>
    </w:p>
    <w:p w14:paraId="127DBBDE" w14:textId="77777777" w:rsidR="005E67B3" w:rsidRPr="00026003" w:rsidRDefault="005E67B3" w:rsidP="00942280">
      <w:pPr>
        <w:jc w:val="both"/>
      </w:pPr>
    </w:p>
    <w:p w14:paraId="7C9CDEA7" w14:textId="27E1DA32" w:rsidR="005E67B3" w:rsidRPr="00026003" w:rsidRDefault="00AF4C4B" w:rsidP="00942280">
      <w:pPr>
        <w:jc w:val="both"/>
      </w:pPr>
      <w:r w:rsidRPr="00026003">
        <w:rPr>
          <w:b/>
          <w:bCs/>
        </w:rPr>
        <w:t xml:space="preserve">Párrafo </w:t>
      </w:r>
      <w:r w:rsidR="00A12A00" w:rsidRPr="00026003">
        <w:rPr>
          <w:b/>
          <w:bCs/>
        </w:rPr>
        <w:t>II</w:t>
      </w:r>
      <w:r w:rsidRPr="00026003">
        <w:rPr>
          <w:b/>
          <w:bCs/>
        </w:rPr>
        <w:t>: EL CONTRATISTA</w:t>
      </w:r>
      <w:r w:rsidRPr="00026003">
        <w:t xml:space="preserve"> </w:t>
      </w:r>
      <w:r w:rsidR="005E67B3" w:rsidRPr="00026003">
        <w:t xml:space="preserve">será responsable de cualquier reclamo o demanda que pudiera originar la provisión o el uso indebido de materiales, sistemas de construcción o implementos utilizados. </w:t>
      </w:r>
    </w:p>
    <w:p w14:paraId="2916B6EA" w14:textId="77777777" w:rsidR="005E67B3" w:rsidRPr="00026003" w:rsidRDefault="005E67B3" w:rsidP="00942280">
      <w:pPr>
        <w:jc w:val="both"/>
      </w:pPr>
    </w:p>
    <w:p w14:paraId="72B23904" w14:textId="0E6108CF" w:rsidR="005E67B3" w:rsidRPr="00026003" w:rsidRDefault="00DC35CF" w:rsidP="00942280">
      <w:pPr>
        <w:jc w:val="both"/>
      </w:pPr>
      <w:r w:rsidRPr="00026003">
        <w:rPr>
          <w:b/>
          <w:bCs/>
        </w:rPr>
        <w:t xml:space="preserve">Párrafo </w:t>
      </w:r>
      <w:r w:rsidR="00A12A00" w:rsidRPr="00026003">
        <w:rPr>
          <w:b/>
          <w:bCs/>
        </w:rPr>
        <w:t>II</w:t>
      </w:r>
      <w:r w:rsidRPr="00026003">
        <w:rPr>
          <w:b/>
          <w:bCs/>
        </w:rPr>
        <w:t xml:space="preserve">I: </w:t>
      </w:r>
      <w:r w:rsidR="001669F6" w:rsidRPr="00026003">
        <w:rPr>
          <w:b/>
          <w:bCs/>
        </w:rPr>
        <w:t>EL CONTRATISTA</w:t>
      </w:r>
      <w:r w:rsidR="001669F6" w:rsidRPr="00026003">
        <w:t xml:space="preserve"> </w:t>
      </w:r>
      <w:r w:rsidR="005E67B3" w:rsidRPr="00026003">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026003" w:rsidRDefault="005E67B3" w:rsidP="00942280">
      <w:pPr>
        <w:jc w:val="both"/>
      </w:pPr>
    </w:p>
    <w:p w14:paraId="1907A070" w14:textId="60FC65B8" w:rsidR="005E67B3" w:rsidRPr="00026003" w:rsidRDefault="001669F6" w:rsidP="00942280">
      <w:pPr>
        <w:jc w:val="both"/>
      </w:pPr>
      <w:r w:rsidRPr="00026003">
        <w:rPr>
          <w:b/>
          <w:bCs/>
        </w:rPr>
        <w:t xml:space="preserve">Párrafo </w:t>
      </w:r>
      <w:r w:rsidR="00A12A00" w:rsidRPr="00026003">
        <w:rPr>
          <w:b/>
          <w:bCs/>
        </w:rPr>
        <w:t>I</w:t>
      </w:r>
      <w:r w:rsidRPr="00026003">
        <w:rPr>
          <w:b/>
          <w:bCs/>
        </w:rPr>
        <w:t>V: EL CONTRATISTA</w:t>
      </w:r>
      <w:r w:rsidRPr="00026003">
        <w:t xml:space="preserve"> </w:t>
      </w:r>
      <w:r w:rsidR="005E67B3" w:rsidRPr="00026003">
        <w:t>deberá mantener al día el pago del personal que emple</w:t>
      </w:r>
      <w:r w:rsidR="00527D5F" w:rsidRPr="00026003">
        <w:t>e</w:t>
      </w:r>
      <w:r w:rsidR="005E67B3" w:rsidRPr="00026003">
        <w:t xml:space="preserve"> en la Obra</w:t>
      </w:r>
      <w:r w:rsidR="000B57E2" w:rsidRPr="00026003">
        <w:t>,</w:t>
      </w:r>
      <w:r w:rsidR="005E67B3" w:rsidRPr="00026003">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026003">
        <w:t xml:space="preserve"> </w:t>
      </w:r>
      <w:r w:rsidR="005E67B3" w:rsidRPr="00026003">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026003" w:rsidRDefault="005E67B3" w:rsidP="00942280">
      <w:pPr>
        <w:pStyle w:val="Prrafodelista"/>
        <w:numPr>
          <w:ilvl w:val="0"/>
          <w:numId w:val="0"/>
        </w:numPr>
        <w:autoSpaceDE w:val="0"/>
        <w:autoSpaceDN w:val="0"/>
        <w:adjustRightInd w:val="0"/>
        <w:ind w:left="567"/>
        <w:jc w:val="both"/>
        <w:rPr>
          <w:rFonts w:eastAsiaTheme="minorHAnsi"/>
          <w:b/>
          <w:bCs/>
          <w:lang w:eastAsia="en-US"/>
        </w:rPr>
      </w:pPr>
    </w:p>
    <w:p w14:paraId="021B34C3" w14:textId="0B052667" w:rsidR="002A412E" w:rsidRPr="00026003" w:rsidRDefault="006952F6" w:rsidP="00942280">
      <w:pPr>
        <w:autoSpaceDE w:val="0"/>
        <w:autoSpaceDN w:val="0"/>
        <w:adjustRightInd w:val="0"/>
        <w:jc w:val="both"/>
        <w:rPr>
          <w:rFonts w:eastAsiaTheme="minorHAnsi"/>
          <w:b/>
          <w:bCs/>
          <w:lang w:eastAsia="en-US"/>
        </w:rPr>
      </w:pPr>
      <w:r w:rsidRPr="00026003">
        <w:rPr>
          <w:b/>
          <w:bCs/>
        </w:rPr>
        <w:t xml:space="preserve">Artículo 13. </w:t>
      </w:r>
      <w:r w:rsidR="00446ED7" w:rsidRPr="00026003">
        <w:rPr>
          <w:rFonts w:eastAsiaTheme="minorHAnsi"/>
          <w:b/>
          <w:bCs/>
          <w:lang w:eastAsia="en-US"/>
        </w:rPr>
        <w:t>Obligaciones particulares del contratista: Vías de acceso y obras provisionales</w:t>
      </w:r>
      <w:r w:rsidR="00476FC0" w:rsidRPr="00026003">
        <w:rPr>
          <w:rFonts w:eastAsiaTheme="minorHAnsi"/>
          <w:b/>
          <w:bCs/>
          <w:lang w:eastAsia="en-US"/>
        </w:rPr>
        <w:t xml:space="preserve">. </w:t>
      </w:r>
      <w:r w:rsidR="00476FC0" w:rsidRPr="00026003">
        <w:rPr>
          <w:b/>
          <w:bCs/>
        </w:rPr>
        <w:t>EL CONTRATISTA</w:t>
      </w:r>
      <w:r w:rsidR="00476FC0" w:rsidRPr="00026003">
        <w:t xml:space="preserve"> tendrá a</w:t>
      </w:r>
      <w:r w:rsidR="002A412E" w:rsidRPr="00026003">
        <w:t xml:space="preserve"> su cargo la construcción, mejoramiento y conservación </w:t>
      </w:r>
      <w:r w:rsidR="00476FC0" w:rsidRPr="00026003">
        <w:t xml:space="preserve">de la </w:t>
      </w:r>
      <w:r w:rsidR="002A412E" w:rsidRPr="00026003">
        <w:t xml:space="preserve">protección del medio ambiente y de propiedades y bienes de terceros que puedan ser afectados por </w:t>
      </w:r>
      <w:r w:rsidR="002A412E" w:rsidRPr="00026003">
        <w:lastRenderedPageBreak/>
        <w:t>razón de los trabajos durante la ejecución de los mismos, y en general toda Obra provisional relacionada con los trabajos.</w:t>
      </w:r>
    </w:p>
    <w:p w14:paraId="68C3DA34" w14:textId="77777777" w:rsidR="002A412E" w:rsidRPr="00026003" w:rsidRDefault="002A412E" w:rsidP="00942280">
      <w:pPr>
        <w:jc w:val="both"/>
      </w:pPr>
    </w:p>
    <w:p w14:paraId="124E683F" w14:textId="07501D90" w:rsidR="002A412E" w:rsidRPr="00026003" w:rsidRDefault="00A31719" w:rsidP="00942280">
      <w:pPr>
        <w:jc w:val="both"/>
      </w:pPr>
      <w:r w:rsidRPr="00026003">
        <w:rPr>
          <w:b/>
          <w:bCs/>
        </w:rPr>
        <w:t>Párrafo I:</w:t>
      </w:r>
      <w:r w:rsidRPr="00026003">
        <w:t xml:space="preserve"> </w:t>
      </w:r>
      <w:r w:rsidRPr="00026003">
        <w:rPr>
          <w:b/>
          <w:bCs/>
        </w:rPr>
        <w:t>EL CONTRATISTA</w:t>
      </w:r>
      <w:r w:rsidRPr="00026003">
        <w:t xml:space="preserve"> </w:t>
      </w:r>
      <w:r w:rsidR="002A412E" w:rsidRPr="00026003">
        <w:t xml:space="preserve">deberá considerar que </w:t>
      </w:r>
      <w:r w:rsidRPr="00026003">
        <w:t>carga a su cuenta</w:t>
      </w:r>
      <w:r w:rsidR="002A412E" w:rsidRPr="00026003">
        <w:t>, los trabajos necesarios para no interrumpir el servicio en las vías públicas usadas por él o en las vías de acceso cuyo uso comparta con otros Contratistas.</w:t>
      </w:r>
    </w:p>
    <w:p w14:paraId="650200F7" w14:textId="77777777" w:rsidR="002A412E" w:rsidRPr="00026003" w:rsidRDefault="002A412E" w:rsidP="00942280">
      <w:pPr>
        <w:jc w:val="both"/>
      </w:pPr>
    </w:p>
    <w:p w14:paraId="18EBF9E5" w14:textId="726DF920" w:rsidR="002A412E" w:rsidRPr="00026003" w:rsidRDefault="009E680C" w:rsidP="00942280">
      <w:pPr>
        <w:jc w:val="both"/>
      </w:pPr>
      <w:r w:rsidRPr="00026003">
        <w:rPr>
          <w:b/>
          <w:bCs/>
        </w:rPr>
        <w:t>Párrafo I</w:t>
      </w:r>
      <w:r w:rsidR="00F12BE7" w:rsidRPr="00026003">
        <w:rPr>
          <w:b/>
          <w:bCs/>
        </w:rPr>
        <w:t>I</w:t>
      </w:r>
      <w:r w:rsidRPr="00026003">
        <w:rPr>
          <w:b/>
          <w:bCs/>
        </w:rPr>
        <w:t>:</w:t>
      </w:r>
      <w:r w:rsidRPr="00026003">
        <w:t xml:space="preserve"> </w:t>
      </w:r>
      <w:r w:rsidRPr="00026003">
        <w:rPr>
          <w:b/>
          <w:bCs/>
        </w:rPr>
        <w:t xml:space="preserve">EL CONTRATISTA </w:t>
      </w:r>
      <w:r w:rsidRPr="00026003">
        <w:t>d</w:t>
      </w:r>
      <w:r w:rsidR="002A412E" w:rsidRPr="00026003">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026003">
        <w:t>,</w:t>
      </w:r>
      <w:r w:rsidR="002A412E" w:rsidRPr="00026003">
        <w:t xml:space="preserve"> como establecen los reglamentos y normas de riesgos laborales.</w:t>
      </w:r>
    </w:p>
    <w:p w14:paraId="2FDE8AD4" w14:textId="77777777" w:rsidR="002A412E" w:rsidRPr="00026003" w:rsidRDefault="002A412E" w:rsidP="00942280">
      <w:pPr>
        <w:jc w:val="both"/>
      </w:pPr>
    </w:p>
    <w:p w14:paraId="0780A92E" w14:textId="55923F20" w:rsidR="002A412E" w:rsidRPr="00026003" w:rsidRDefault="00F12BE7" w:rsidP="00942280">
      <w:pPr>
        <w:jc w:val="both"/>
      </w:pPr>
      <w:r w:rsidRPr="00026003">
        <w:rPr>
          <w:b/>
          <w:bCs/>
        </w:rPr>
        <w:t>Párrafo III:</w:t>
      </w:r>
      <w:r w:rsidRPr="00026003">
        <w:t xml:space="preserve"> </w:t>
      </w:r>
      <w:r w:rsidR="002A412E" w:rsidRPr="00026003">
        <w:t xml:space="preserve">A menos que se hubieran efectuado otros acuerdos, </w:t>
      </w:r>
      <w:r w:rsidR="00053119" w:rsidRPr="00026003">
        <w:rPr>
          <w:b/>
          <w:bCs/>
        </w:rPr>
        <w:t>EL CONTRATISTA</w:t>
      </w:r>
      <w:r w:rsidR="002A412E" w:rsidRPr="00026003">
        <w:t xml:space="preserve"> deberá retirar todas las Obras provisionales a la terminación de los trabajos y dejar las zonas en </w:t>
      </w:r>
      <w:r w:rsidR="00AE1F06" w:rsidRPr="00026003">
        <w:t xml:space="preserve">un </w:t>
      </w:r>
      <w:r w:rsidR="002A412E" w:rsidRPr="00026003">
        <w:t>estado razonable de limpieza y de orden.  Así</w:t>
      </w:r>
      <w:r w:rsidR="00026003">
        <w:t xml:space="preserve"> </w:t>
      </w:r>
      <w:r w:rsidR="002A412E" w:rsidRPr="00026003">
        <w:t>mismo,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w:t>
      </w:r>
      <w:r w:rsidR="00D95A13" w:rsidRPr="009D70C7">
        <w:lastRenderedPageBreak/>
        <w:t>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11239B88" w14:textId="77777777" w:rsidR="00026003" w:rsidRDefault="00026003" w:rsidP="00942280">
      <w:pPr>
        <w:jc w:val="both"/>
        <w:rPr>
          <w:b/>
          <w:bCs/>
        </w:rPr>
      </w:pPr>
    </w:p>
    <w:p w14:paraId="6A9DD501" w14:textId="22DCF159" w:rsidR="00CD5625" w:rsidRPr="009D70C7" w:rsidRDefault="0024500A" w:rsidP="00942280">
      <w:pPr>
        <w:jc w:val="both"/>
      </w:pPr>
      <w:r w:rsidRPr="009D70C7">
        <w:rPr>
          <w:b/>
          <w:bCs/>
        </w:rPr>
        <w:t>Párrafo III:</w:t>
      </w:r>
      <w:r w:rsidRPr="009D70C7">
        <w:t xml:space="preserve"> </w:t>
      </w:r>
      <w:r w:rsidR="00CD5625" w:rsidRPr="009D70C7">
        <w:t xml:space="preserve">Todas las personas involucradas con el proyecto y los </w:t>
      </w:r>
      <w:r w:rsidR="00026003" w:rsidRPr="009D70C7">
        <w:t>trabajos</w:t>
      </w:r>
      <w:r w:rsidR="00CD5625" w:rsidRPr="009D70C7">
        <w:t xml:space="preserve">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lastRenderedPageBreak/>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w:t>
      </w:r>
      <w:r w:rsidRPr="009D70C7">
        <w:rPr>
          <w:lang w:val="es-ES_tradnl"/>
        </w:rPr>
        <w:lastRenderedPageBreak/>
        <w:t>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4A15A26B" w:rsidR="007D56CA" w:rsidRPr="009D70C7" w:rsidRDefault="006952F6" w:rsidP="00942280">
      <w:pPr>
        <w:jc w:val="both"/>
        <w:rPr>
          <w:b/>
          <w:bCs/>
        </w:rPr>
      </w:pPr>
      <w:r w:rsidRPr="009D70C7">
        <w:rPr>
          <w:b/>
          <w:bCs/>
        </w:rPr>
        <w:t xml:space="preserve">Artículo 20. </w:t>
      </w:r>
      <w:r w:rsidR="00026003" w:rsidRPr="0070240D">
        <w:rPr>
          <w:b/>
          <w:bCs/>
        </w:rPr>
        <w:t xml:space="preserve">Garantía de fiel cumplimiento de contrato. </w:t>
      </w:r>
      <w:r w:rsidR="00026003">
        <w:t xml:space="preserve">Para garantizar el fiel cumplimiento del presente Contrato </w:t>
      </w:r>
      <w:r w:rsidR="00026003">
        <w:rPr>
          <w:b/>
          <w:bCs/>
        </w:rPr>
        <w:t>EL PROVEEDOR</w:t>
      </w:r>
      <w:r w:rsidR="00026003">
        <w:t xml:space="preserve"> hace formal entrega de una garantía </w:t>
      </w:r>
      <w:r w:rsidR="00026003">
        <w:rPr>
          <w:b/>
          <w:bCs/>
        </w:rPr>
        <w:t>[indicar tipo de garantía según haya sido establecida en el pliego de condiciones]</w:t>
      </w:r>
      <w:r w:rsidR="00026003">
        <w:t xml:space="preserve"> a favor de </w:t>
      </w:r>
      <w:r w:rsidR="00026003">
        <w:rPr>
          <w:b/>
          <w:bCs/>
        </w:rPr>
        <w:t>LA INSTITUCIÓN CONTRATANTE</w:t>
      </w:r>
      <w:r w:rsidR="00026003">
        <w:t xml:space="preserve">, de acuerdo a lo establecido en los </w:t>
      </w:r>
      <w:r w:rsidR="00026003">
        <w:rPr>
          <w:b/>
          <w:bCs/>
        </w:rPr>
        <w:t>artículos 205 y 207 del Reglamento de Aplicación de la Ley de Contrataciones Públicas aprobado mediante el Decreto núm. 52-26</w:t>
      </w:r>
      <w:r w:rsidR="00026003">
        <w:t xml:space="preserve">, por un valor equivalente </w:t>
      </w:r>
      <w:r w:rsidR="00026003">
        <w:rPr>
          <w:b/>
          <w:bCs/>
        </w:rPr>
        <w:t>[indicar porcentaje (%) 4% o el 1% si se trata de una MIPYME]</w:t>
      </w:r>
      <w:r w:rsidR="00026003">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026003" w:rsidRDefault="006952F6" w:rsidP="00942280">
      <w:pPr>
        <w:jc w:val="both"/>
      </w:pPr>
      <w:bookmarkStart w:id="6"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026003">
        <w:t>por ejemplo:</w:t>
      </w:r>
    </w:p>
    <w:p w14:paraId="3BDBEDA9" w14:textId="77777777" w:rsidR="00D27A11" w:rsidRPr="00026003" w:rsidRDefault="00D27A11" w:rsidP="00942280">
      <w:pPr>
        <w:jc w:val="both"/>
      </w:pPr>
    </w:p>
    <w:p w14:paraId="0AE974D5" w14:textId="6B21A68B" w:rsidR="00FA28D7" w:rsidRPr="00026003" w:rsidRDefault="00FA28D7" w:rsidP="00942280">
      <w:pPr>
        <w:pStyle w:val="Prrafodelista"/>
        <w:numPr>
          <w:ilvl w:val="0"/>
          <w:numId w:val="12"/>
        </w:numPr>
        <w:ind w:left="714" w:hanging="357"/>
        <w:jc w:val="both"/>
      </w:pPr>
      <w:r w:rsidRPr="00026003">
        <w:t>Certificado de recepción definitiva de obra</w:t>
      </w:r>
      <w:r w:rsidR="00D4451F" w:rsidRPr="00026003">
        <w:t>;</w:t>
      </w:r>
    </w:p>
    <w:p w14:paraId="54D114CF" w14:textId="471A4A6F" w:rsidR="000626AB" w:rsidRPr="00026003" w:rsidRDefault="00EF3312" w:rsidP="00942280">
      <w:pPr>
        <w:pStyle w:val="Prrafodelista"/>
        <w:numPr>
          <w:ilvl w:val="0"/>
          <w:numId w:val="12"/>
        </w:numPr>
        <w:ind w:left="714" w:hanging="357"/>
        <w:jc w:val="both"/>
      </w:pPr>
      <w:r w:rsidRPr="00026003">
        <w:t xml:space="preserve">Garantía de Vicios Ocultos </w:t>
      </w:r>
      <w:r w:rsidR="000626AB" w:rsidRPr="00026003">
        <w:t>conforme a lo dispuesto en el pliego de condiciones</w:t>
      </w:r>
      <w:r w:rsidR="00D4451F" w:rsidRPr="00026003">
        <w:t>;</w:t>
      </w:r>
    </w:p>
    <w:p w14:paraId="516001EB" w14:textId="44E5008C" w:rsidR="005177E9" w:rsidRPr="00026003" w:rsidRDefault="009F7007" w:rsidP="00942280">
      <w:pPr>
        <w:pStyle w:val="Prrafodelista"/>
        <w:numPr>
          <w:ilvl w:val="0"/>
          <w:numId w:val="12"/>
        </w:numPr>
        <w:ind w:left="714" w:hanging="357"/>
        <w:jc w:val="both"/>
      </w:pPr>
      <w:r w:rsidRPr="00026003">
        <w:lastRenderedPageBreak/>
        <w:t>Certificación del Ministerio de Trabajo de no demanda laboral local donde se ejecutó la obra</w:t>
      </w:r>
      <w:r w:rsidR="00D4451F" w:rsidRPr="00026003">
        <w:t>;</w:t>
      </w:r>
    </w:p>
    <w:p w14:paraId="3E402AC3" w14:textId="2052C4E4" w:rsidR="005177E9" w:rsidRPr="00026003" w:rsidRDefault="005177E9" w:rsidP="00942280">
      <w:pPr>
        <w:pStyle w:val="Prrafodelista"/>
        <w:numPr>
          <w:ilvl w:val="0"/>
          <w:numId w:val="12"/>
        </w:numPr>
        <w:ind w:left="714" w:hanging="357"/>
        <w:jc w:val="both"/>
      </w:pPr>
      <w:r w:rsidRPr="00026003">
        <w:rPr>
          <w:lang w:val="es-ES"/>
        </w:rPr>
        <w:t xml:space="preserve">Estar al día con sus obligaciones fiscales en la Dirección General de Impuestos Internos (DGII), lo cual será verificado en línea por </w:t>
      </w:r>
      <w:r w:rsidR="00671FD5" w:rsidRPr="00026003">
        <w:t>LA INSTITUCIÓN CONTRATANTE</w:t>
      </w:r>
      <w:r w:rsidR="00D4451F" w:rsidRPr="00026003">
        <w:t>;</w:t>
      </w:r>
    </w:p>
    <w:p w14:paraId="6A4D5D91" w14:textId="225823FD" w:rsidR="00134BF1" w:rsidRPr="00026003" w:rsidRDefault="00671FD5" w:rsidP="00942280">
      <w:pPr>
        <w:numPr>
          <w:ilvl w:val="0"/>
          <w:numId w:val="12"/>
        </w:numPr>
        <w:ind w:left="714" w:hanging="357"/>
        <w:jc w:val="both"/>
      </w:pPr>
      <w:r w:rsidRPr="00026003">
        <w:rPr>
          <w:lang w:val="es-ES"/>
        </w:rPr>
        <w:t>Estar al día con el pago de sus obligaciones de la Seguridad Social en la Tesorería de la Seguridad Social (TSS)</w:t>
      </w:r>
      <w:r w:rsidR="00D4451F" w:rsidRPr="00026003">
        <w:rPr>
          <w:lang w:val="es-ES"/>
        </w:rPr>
        <w:t>;</w:t>
      </w:r>
    </w:p>
    <w:p w14:paraId="5C5F4DB6" w14:textId="2A696D7D" w:rsidR="00EF3312" w:rsidRPr="00026003" w:rsidRDefault="00671FD5" w:rsidP="00942280">
      <w:pPr>
        <w:numPr>
          <w:ilvl w:val="0"/>
          <w:numId w:val="12"/>
        </w:numPr>
        <w:ind w:left="714" w:hanging="357"/>
        <w:jc w:val="both"/>
      </w:pPr>
      <w:r w:rsidRPr="00026003">
        <w:t>Certificación o c</w:t>
      </w:r>
      <w:r w:rsidR="00EF3312" w:rsidRPr="00026003">
        <w:t>omprobante de pagos de las tasas del CODIA</w:t>
      </w:r>
      <w:r w:rsidR="00D4451F" w:rsidRPr="00026003">
        <w:t>.</w:t>
      </w:r>
    </w:p>
    <w:p w14:paraId="7DA441C8" w14:textId="77777777" w:rsidR="00EF3312" w:rsidRPr="00026003"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725ED504" w:rsidR="001C1F54" w:rsidRPr="009D70C7" w:rsidRDefault="001C1F54" w:rsidP="00942280">
      <w:pPr>
        <w:jc w:val="both"/>
      </w:pPr>
      <w:r w:rsidRPr="009D70C7">
        <w:rPr>
          <w:b/>
          <w:bCs/>
        </w:rPr>
        <w:t>Párrafo II:</w:t>
      </w:r>
      <w:r w:rsidRPr="009D70C7">
        <w:t xml:space="preserve"> La garantía deberá constituirse por un período </w:t>
      </w:r>
      <w:bookmarkStart w:id="7" w:name="_Hlk152371468"/>
      <w:r w:rsidRPr="009D70C7">
        <w:rPr>
          <w:b/>
          <w:color w:val="800000"/>
        </w:rPr>
        <w:t>[indicar cantidad de años]</w:t>
      </w:r>
      <w:r w:rsidRPr="009D70C7">
        <w:t>,</w:t>
      </w:r>
      <w:bookmarkEnd w:id="7"/>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6"/>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w:t>
      </w:r>
      <w:r w:rsidRPr="009D70C7">
        <w:lastRenderedPageBreak/>
        <w:t xml:space="preserve">realización de los trabajos. Dicho seguro deberá especificar que el personal de </w:t>
      </w:r>
      <w:r w:rsidRPr="009D70C7">
        <w:rPr>
          <w:b/>
          <w:bCs/>
        </w:rPr>
        <w:t>LA INSTITUCIÓN CONTRATANTE</w:t>
      </w:r>
      <w:r w:rsidRPr="009D70C7">
        <w:t xml:space="preserve">, el </w:t>
      </w:r>
      <w:bookmarkStart w:id="8" w:name="_Hlk152546949"/>
      <w:r w:rsidRPr="009D70C7">
        <w:rPr>
          <w:color w:val="000000"/>
        </w:rPr>
        <w:t>director responsable de obra</w:t>
      </w:r>
      <w:bookmarkEnd w:id="8"/>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r w:rsidRPr="009D70C7">
        <w:rPr>
          <w:rStyle w:val="Refdenotaalpie"/>
        </w:rPr>
        <w:footnoteReference w:id="5"/>
      </w:r>
      <w:r w:rsidRPr="009D70C7">
        <w:t>.</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4627C01E" w14:textId="59249A6C" w:rsidR="00DF5476" w:rsidRPr="009D70C7" w:rsidRDefault="006952F6" w:rsidP="00942280">
      <w:pPr>
        <w:jc w:val="both"/>
        <w:rPr>
          <w:b/>
          <w:bCs/>
        </w:rPr>
      </w:pPr>
      <w:r w:rsidRPr="009D70C7">
        <w:rPr>
          <w:b/>
          <w:bCs/>
        </w:rPr>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5D529873" w:rsidR="001C1F54" w:rsidRPr="009D70C7" w:rsidRDefault="001C1F54" w:rsidP="00942280">
      <w:pPr>
        <w:jc w:val="both"/>
      </w:pPr>
      <w:r w:rsidRPr="009D70C7">
        <w:rPr>
          <w:b/>
          <w:bCs/>
        </w:rPr>
        <w:t>Párrafo:</w:t>
      </w:r>
      <w:r w:rsidRPr="009D70C7">
        <w:t xml:space="preserve"> </w:t>
      </w:r>
      <w:r w:rsidR="00026003">
        <w:t xml:space="preserve">El contrato se considerará perfeccionado una vez suscritos por ambas partes en un plazo no mayor de diez (10) días hábiles contados a partir de la notificación del acto de adjudicación conforme al </w:t>
      </w:r>
      <w:r w:rsidR="00026003">
        <w:rPr>
          <w:b/>
          <w:bCs/>
        </w:rPr>
        <w:t>artículo 134 de la Ley núm. 47-25</w:t>
      </w:r>
      <w:r w:rsidR="00026003">
        <w:t xml:space="preserve">, y se publique por el Sistema Electrónico de </w:t>
      </w:r>
      <w:r w:rsidR="00026003">
        <w:lastRenderedPageBreak/>
        <w:t xml:space="preserve">Contrataciones Públicas (SECP) y en el portal institucional de </w:t>
      </w:r>
      <w:r w:rsidR="00026003">
        <w:rPr>
          <w:b/>
          <w:bCs/>
        </w:rPr>
        <w:t>[insertar nombre de la institución contratante]</w:t>
      </w:r>
      <w:r w:rsidR="00026003">
        <w:t>, y además, para el caso de las instituciones sujetas a la Ley núm. 10-07 del Sistema Nacional de Control Interno, se haya registrado en la Contraloría General de la República</w:t>
      </w:r>
      <w:r w:rsidRPr="009D70C7">
        <w:t>.</w:t>
      </w:r>
    </w:p>
    <w:p w14:paraId="704BDE7B" w14:textId="77777777" w:rsidR="001C1F54" w:rsidRPr="009D70C7" w:rsidRDefault="001C1F54" w:rsidP="00942280">
      <w:pPr>
        <w:jc w:val="both"/>
      </w:pPr>
    </w:p>
    <w:p w14:paraId="29A2FB90" w14:textId="48B28606"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026003" w:rsidRPr="0070240D">
        <w:rPr>
          <w:b/>
          <w:bCs/>
        </w:rPr>
        <w:t xml:space="preserve">Nulidad del contrato. </w:t>
      </w:r>
      <w:r w:rsidR="00026003">
        <w:t xml:space="preserve">La suscripción del presente Contrato en violación al régimen de inhabilidades establecido en el </w:t>
      </w:r>
      <w:r w:rsidR="00026003">
        <w:rPr>
          <w:b/>
          <w:bCs/>
        </w:rPr>
        <w:t>artículo 38 de la Ley núm. 47-25</w:t>
      </w:r>
      <w:r w:rsidR="00026003">
        <w:t xml:space="preserve"> de Contrataciones Públicas, o cuando concurra alguna de las causas previstas en el </w:t>
      </w:r>
      <w:r w:rsidR="00026003">
        <w:rPr>
          <w:b/>
          <w:bCs/>
        </w:rPr>
        <w:t>artículo 138 de dicha ley</w:t>
      </w:r>
      <w:r w:rsidR="00026003">
        <w:t xml:space="preserve">, constituirá una causa de invalidez del Contrato en cualquier estado que se encuentre, sin perjuicio de otra acción que decida interponer </w:t>
      </w:r>
      <w:r w:rsidR="00026003">
        <w:rPr>
          <w:b/>
          <w:bCs/>
        </w:rPr>
        <w:t>[insertar nombre de la institución contratante]</w:t>
      </w:r>
      <w:r w:rsidR="00026003">
        <w:t xml:space="preserve"> o iniciar de oficio la Dirección General de Contrataciones Públicas</w:t>
      </w:r>
      <w:r w:rsidR="001C1F54" w:rsidRPr="009D70C7">
        <w:t>.</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9"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9"/>
      <w:r w:rsidR="001C1F54" w:rsidRPr="009D70C7">
        <w:rPr>
          <w:b/>
          <w:bCs/>
        </w:rPr>
        <w:t xml:space="preserve">EL CONTRATISTA </w:t>
      </w:r>
      <w:r w:rsidR="001C1F54" w:rsidRPr="009D70C7">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648F129B" w:rsidR="001C1F54" w:rsidRPr="009D70C7" w:rsidRDefault="001C1F54" w:rsidP="00942280">
      <w:pPr>
        <w:autoSpaceDE w:val="0"/>
        <w:autoSpaceDN w:val="0"/>
        <w:adjustRightInd w:val="0"/>
        <w:jc w:val="both"/>
      </w:pPr>
      <w:r w:rsidRPr="009D70C7">
        <w:rPr>
          <w:b/>
          <w:bCs/>
        </w:rPr>
        <w:t>Párrafo IV: EL CONTRATISTA</w:t>
      </w:r>
      <w:r w:rsidRPr="009D70C7">
        <w:t xml:space="preserve"> </w:t>
      </w:r>
      <w:r w:rsidR="00E74CB5">
        <w:t xml:space="preserve">acepta y reconoce que el incumplimiento de lo expresado precedentemente puede derivar y resultar en la rescisión de este contrato conforme el </w:t>
      </w:r>
      <w:r w:rsidR="00E74CB5">
        <w:rPr>
          <w:b/>
          <w:bCs/>
        </w:rPr>
        <w:t>artículo 157 de la Ley núm. 47-25</w:t>
      </w:r>
      <w:r w:rsidR="00E74CB5">
        <w:t xml:space="preserve"> de Contrataciones Públicas, haciendo reserva </w:t>
      </w:r>
      <w:r w:rsidR="00E74CB5">
        <w:rPr>
          <w:b/>
          <w:bCs/>
        </w:rPr>
        <w:t>LA INSTITUCIÓN CONTRATANTE</w:t>
      </w:r>
      <w:r w:rsidR="00E74CB5">
        <w:t xml:space="preserve"> de iniciar cualquier acción legal o judicial ante las autoridades competentes en contra de</w:t>
      </w:r>
      <w:r w:rsidRPr="009D70C7">
        <w:t xml:space="preserv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de anticipación al vencimiento del plazo, de no hacerlo, se considerará que ha renunciado a su derecho en relación a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3B965FD4"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E74CB5">
        <w:t xml:space="preserve">En adición a las causas previstas en el </w:t>
      </w:r>
      <w:r w:rsidR="00E74CB5">
        <w:rPr>
          <w:b/>
          <w:bCs/>
        </w:rPr>
        <w:t>artículo 153 de la Ley núm. 47-25</w:t>
      </w:r>
      <w:r w:rsidR="00E74CB5">
        <w:t xml:space="preserve"> de Contrataciones Públicas y el </w:t>
      </w:r>
      <w:r w:rsidR="00E74CB5">
        <w:rPr>
          <w:b/>
          <w:bCs/>
        </w:rPr>
        <w:t>artículo 196 del Reglamento núm. 52-26</w:t>
      </w:r>
      <w:r w:rsidR="00E74CB5">
        <w:t xml:space="preserve">, </w:t>
      </w:r>
      <w:r w:rsidR="00E74CB5">
        <w:rPr>
          <w:b/>
          <w:bCs/>
        </w:rPr>
        <w:t>LA INSTITUCIÓN CONTRATANTE</w:t>
      </w:r>
      <w:r w:rsidR="00E74CB5">
        <w:t xml:space="preserve"> podrá ordenar la suspensión temporal del contrato mediante acto administrativo motivado de la máxima autoridad de la institución y notificado a</w:t>
      </w:r>
      <w:r w:rsidR="00916B52" w:rsidRPr="009D70C7">
        <w:t xml:space="preserve">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605F0C44"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E74CB5">
        <w:t xml:space="preserve">El presente contrato podrá ser modificado de manera unilateral, como ejercicio de la facultad prevista en la </w:t>
      </w:r>
      <w:r w:rsidR="00E74CB5">
        <w:rPr>
          <w:b/>
          <w:bCs/>
        </w:rPr>
        <w:t>Ley núm. 47-25</w:t>
      </w:r>
      <w:r w:rsidR="00E74CB5">
        <w:t xml:space="preserve"> de Contrataciones Públicas, </w:t>
      </w:r>
      <w:r w:rsidR="00E74CB5">
        <w:lastRenderedPageBreak/>
        <w:t xml:space="preserve">o por las causas previamente establecidas en el pliego de condiciones, en ambos casos bajo las condiciones y límites establecidos en el </w:t>
      </w:r>
      <w:r w:rsidR="00E74CB5">
        <w:rPr>
          <w:b/>
          <w:bCs/>
        </w:rPr>
        <w:t>artículo 149 de dicha ley</w:t>
      </w:r>
      <w:r w:rsidR="00E74CB5">
        <w:t>, siempre y cuando se mantenga el objeto de la contratación, se trate de circunstancias que fueron imprevisibles en el momento de iniciarse el procedimiento de selección y esa sea la única forma de satisfacer plenamente el interés general. Para contratos de bienes, la modificación unilateral no podrá suponer una variación mayor de un diez por ciento (10%) del precio inicial</w:t>
      </w:r>
      <w:r w:rsidR="00C175F8" w:rsidRPr="009D70C7">
        <w:t>.</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710A9463"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w:t>
      </w:r>
      <w:r w:rsidR="00E74CB5">
        <w:t xml:space="preserve">Toda modificación del contrato, sea unilateral o prevista en el pliego de condiciones, se formalizará a través de una enmienda o adenda al contrato y deberá ser publicada con todos sus soportes documentales en el Sistema Electrónico de Contrataciones Públicas (SECP), conforme al </w:t>
      </w:r>
      <w:r w:rsidR="00E74CB5">
        <w:rPr>
          <w:b/>
          <w:bCs/>
        </w:rPr>
        <w:t>párrafo III del artículo 149 de la Ley núm. 47-25</w:t>
      </w:r>
      <w:r w:rsidR="00E74CB5">
        <w:t xml:space="preserve"> y al </w:t>
      </w:r>
      <w:r w:rsidR="00E74CB5">
        <w:rPr>
          <w:b/>
          <w:bCs/>
        </w:rPr>
        <w:t>artículo 192 del Reglamento núm. 52-26</w:t>
      </w:r>
      <w:r w:rsidR="00E74CB5">
        <w:t>, previo a realizarse cualquier prestación sustentada en la modificación. Cuando corresponda, deberá registrarse en la Contraloría General de la República</w:t>
      </w:r>
      <w:r w:rsidR="00EB672D" w:rsidRPr="009D70C7">
        <w:t>.</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36EDDCF0" w:rsidR="00E175DF" w:rsidRPr="009D70C7" w:rsidRDefault="00E175DF" w:rsidP="00942280">
      <w:pPr>
        <w:jc w:val="both"/>
        <w:rPr>
          <w:bCs/>
        </w:rPr>
      </w:pPr>
      <w:r w:rsidRPr="009D70C7">
        <w:rPr>
          <w:b/>
        </w:rPr>
        <w:t>Párrafo I:</w:t>
      </w:r>
      <w:r w:rsidRPr="009D70C7">
        <w:rPr>
          <w:bCs/>
        </w:rPr>
        <w:t xml:space="preserve"> </w:t>
      </w:r>
      <w:r w:rsidR="00E74CB5">
        <w:t xml:space="preserve">Para el restablecimiento del equilibrio económico y financiero del contrato, quien lo invoque deberá demostrarlo y solicitarlo, conforme a los criterios y el procedimiento previsto en el </w:t>
      </w:r>
      <w:r w:rsidR="00E74CB5">
        <w:rPr>
          <w:b/>
          <w:bCs/>
        </w:rPr>
        <w:t>artículo 150 de la Ley núm. 47-25</w:t>
      </w:r>
      <w:r w:rsidR="00E74CB5">
        <w:t xml:space="preserve"> y los </w:t>
      </w:r>
      <w:r w:rsidR="00E74CB5">
        <w:rPr>
          <w:b/>
          <w:bCs/>
        </w:rPr>
        <w:t>artículos 193 y 194 del Reglamento núm. 52-26.</w:t>
      </w:r>
      <w:r w:rsidR="00E74CB5">
        <w:t xml:space="preserve"> El proveedor deberá someter la solicitud de ajuste debidamente motivada dentro de los quince (15) días hábiles siguientes al conocimiento de la alegada ruptura del equilibrio económico</w:t>
      </w:r>
      <w:r w:rsidRPr="009D70C7">
        <w:rPr>
          <w:bCs/>
        </w:rPr>
        <w:t>.</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246BE8CF"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E74CB5">
        <w:t xml:space="preserve">podrá ceder la ejecución del contrato hasta el cincuenta por ciento (50%) del valor del contrato, con la previa y expresa autorización de </w:t>
      </w:r>
      <w:r w:rsidR="00E74CB5">
        <w:rPr>
          <w:b/>
          <w:bCs/>
        </w:rPr>
        <w:t>LA INSTITUCIÓN CONTRATANTE</w:t>
      </w:r>
      <w:r w:rsidR="00E74CB5">
        <w:t xml:space="preserve"> de acuerdo con el </w:t>
      </w:r>
      <w:r w:rsidR="00E74CB5">
        <w:rPr>
          <w:b/>
          <w:bCs/>
        </w:rPr>
        <w:t>artículo 151 de la Ley núm. 47-25</w:t>
      </w:r>
      <w:r w:rsidR="00E74CB5">
        <w:t xml:space="preserve">, quien tendrá un plazo de </w:t>
      </w:r>
      <w:r w:rsidR="00E74CB5">
        <w:rPr>
          <w:b/>
          <w:bCs/>
        </w:rPr>
        <w:t>[insertar cantidad de días en letras y números]</w:t>
      </w:r>
      <w:r w:rsidR="00E74CB5">
        <w:t xml:space="preserve"> contados a partir de la solicitud, para aceptarla o rechazarla. Asimismo, podrá subcontratar hasta el cuarenta y cinco por ciento (45%) del monto del contrato conforme al </w:t>
      </w:r>
      <w:r w:rsidR="00E74CB5">
        <w:rPr>
          <w:b/>
          <w:bCs/>
        </w:rPr>
        <w:t>artículo 152 de la misma ley</w:t>
      </w:r>
      <w:r w:rsidR="00E74CB5" w:rsidRPr="0070240D">
        <w:t>.</w:t>
      </w:r>
    </w:p>
    <w:p w14:paraId="07E892D2" w14:textId="77777777" w:rsidR="001611A1" w:rsidRPr="009D70C7" w:rsidRDefault="001611A1" w:rsidP="00942280">
      <w:pPr>
        <w:jc w:val="both"/>
      </w:pPr>
      <w:r w:rsidRPr="009D70C7">
        <w:t xml:space="preserve"> </w:t>
      </w:r>
    </w:p>
    <w:p w14:paraId="00553159" w14:textId="0C249998" w:rsidR="001611A1" w:rsidRPr="009D70C7" w:rsidRDefault="001611A1" w:rsidP="00942280">
      <w:pPr>
        <w:jc w:val="both"/>
      </w:pPr>
      <w:r w:rsidRPr="009D70C7">
        <w:rPr>
          <w:b/>
          <w:bCs/>
        </w:rPr>
        <w:lastRenderedPageBreak/>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 xml:space="preserve">EL </w:t>
      </w:r>
      <w:r w:rsidR="00E74CB5">
        <w:rPr>
          <w:b/>
          <w:bCs/>
        </w:rPr>
        <w:t>CONTRATISTA</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9D70C7" w:rsidRDefault="001611A1" w:rsidP="00942280">
      <w:pPr>
        <w:jc w:val="both"/>
      </w:pPr>
      <w:r w:rsidRPr="009D70C7">
        <w:t xml:space="preserve"> </w:t>
      </w:r>
    </w:p>
    <w:p w14:paraId="238DBE65" w14:textId="77777777" w:rsidR="00E74CB5" w:rsidRPr="0070240D" w:rsidRDefault="001611A1" w:rsidP="00E74CB5">
      <w:pPr>
        <w:jc w:val="both"/>
      </w:pPr>
      <w:r w:rsidRPr="009D70C7">
        <w:rPr>
          <w:b/>
          <w:bCs/>
        </w:rPr>
        <w:t>Párrafo III:</w:t>
      </w:r>
      <w:r w:rsidRPr="009D70C7">
        <w:t xml:space="preserve"> El subcontratista o cesionario </w:t>
      </w:r>
      <w:r w:rsidR="00E74CB5">
        <w:t xml:space="preserve">no podrá estar en el régimen de inhabilidades previsto en el </w:t>
      </w:r>
      <w:r w:rsidR="00E74CB5">
        <w:rPr>
          <w:b/>
          <w:bCs/>
        </w:rPr>
        <w:t>artículo 38 de la Ley núm. 47-25</w:t>
      </w:r>
      <w:r w:rsidR="00E74CB5">
        <w:t xml:space="preserve"> de Contrataciones Públicas, y deberá estar inscrito en el Registro de Proveedor del Estado conforme al </w:t>
      </w:r>
      <w:r w:rsidR="00E74CB5">
        <w:rPr>
          <w:b/>
          <w:bCs/>
        </w:rPr>
        <w:t>artículo 195 del Reglamento núm. 52-26</w:t>
      </w:r>
      <w:r w:rsidR="00E74CB5" w:rsidRPr="0070240D">
        <w:t xml:space="preserve">. </w:t>
      </w:r>
    </w:p>
    <w:p w14:paraId="772BA174" w14:textId="55E1F581" w:rsidR="00B92AB6" w:rsidRPr="009D70C7" w:rsidRDefault="00B92AB6" w:rsidP="00942280">
      <w:pPr>
        <w:jc w:val="both"/>
      </w:pPr>
    </w:p>
    <w:p w14:paraId="62EFA66C" w14:textId="5975FC42" w:rsidR="00765705" w:rsidRPr="00E74CB5" w:rsidRDefault="006952F6" w:rsidP="00942280">
      <w:pPr>
        <w:jc w:val="both"/>
        <w:rPr>
          <w:b/>
          <w:bCs/>
        </w:rPr>
      </w:pPr>
      <w:r w:rsidRPr="00E74CB5">
        <w:rPr>
          <w:b/>
          <w:bCs/>
        </w:rPr>
        <w:t xml:space="preserve">Artículo </w:t>
      </w:r>
      <w:r w:rsidR="001611A1" w:rsidRPr="00E74CB5">
        <w:rPr>
          <w:b/>
          <w:bCs/>
        </w:rPr>
        <w:t>3</w:t>
      </w:r>
      <w:r w:rsidR="00942280" w:rsidRPr="00E74CB5">
        <w:rPr>
          <w:b/>
          <w:bCs/>
        </w:rPr>
        <w:t>8</w:t>
      </w:r>
      <w:r w:rsidRPr="00E74CB5">
        <w:rPr>
          <w:b/>
          <w:bCs/>
        </w:rPr>
        <w:t xml:space="preserve">. </w:t>
      </w:r>
      <w:r w:rsidR="00772648" w:rsidRPr="00E74CB5">
        <w:rPr>
          <w:b/>
          <w:bCs/>
        </w:rPr>
        <w:t xml:space="preserve">Recepción </w:t>
      </w:r>
      <w:r w:rsidR="00897F9F" w:rsidRPr="00E74CB5">
        <w:rPr>
          <w:b/>
          <w:bCs/>
        </w:rPr>
        <w:t xml:space="preserve">provisional </w:t>
      </w:r>
      <w:r w:rsidR="00772648" w:rsidRPr="00E74CB5">
        <w:rPr>
          <w:b/>
          <w:bCs/>
        </w:rPr>
        <w:t>de obra</w:t>
      </w:r>
      <w:r w:rsidR="00F919DD" w:rsidRPr="00E74CB5">
        <w:rPr>
          <w:b/>
          <w:bCs/>
        </w:rPr>
        <w:t xml:space="preserve">. </w:t>
      </w:r>
      <w:r w:rsidR="00765705" w:rsidRPr="00E74CB5">
        <w:rPr>
          <w:b/>
          <w:bCs/>
        </w:rPr>
        <w:t>Nota: La institución contratante debe definir en este apartado el procedimiento par</w:t>
      </w:r>
      <w:r w:rsidR="00982BB6" w:rsidRPr="00E74CB5">
        <w:rPr>
          <w:b/>
          <w:bCs/>
        </w:rPr>
        <w:t>a</w:t>
      </w:r>
      <w:r w:rsidR="00765705" w:rsidRPr="00E74CB5">
        <w:rPr>
          <w:b/>
          <w:bCs/>
        </w:rPr>
        <w:t xml:space="preserve"> la recepción provisional, conforme a la normativa vinculante y los plazos procesales del Reglamento núm. 416-23.</w:t>
      </w:r>
    </w:p>
    <w:p w14:paraId="07D8E8D5" w14:textId="77777777" w:rsidR="00765705" w:rsidRPr="00E74CB5" w:rsidRDefault="00765705" w:rsidP="00942280">
      <w:pPr>
        <w:jc w:val="both"/>
      </w:pPr>
    </w:p>
    <w:p w14:paraId="13AB4697" w14:textId="057817C3" w:rsidR="00F919DD" w:rsidRPr="00E74CB5" w:rsidRDefault="00765705" w:rsidP="00942280">
      <w:pPr>
        <w:jc w:val="both"/>
        <w:rPr>
          <w:b/>
          <w:bCs/>
        </w:rPr>
      </w:pPr>
      <w:r w:rsidRPr="00E74CB5">
        <w:rPr>
          <w:b/>
          <w:bCs/>
        </w:rPr>
        <w:t>Ejemplo:</w:t>
      </w:r>
      <w:r w:rsidRPr="00E74CB5">
        <w:t xml:space="preserve"> </w:t>
      </w:r>
      <w:r w:rsidR="00F919DD" w:rsidRPr="00E74CB5">
        <w:t xml:space="preserve">Al concluir la construcción de la obra, conforme a las especificaciones técnicas y calidades exigidas en este pliego de condiciones, </w:t>
      </w:r>
      <w:r w:rsidR="00F919DD" w:rsidRPr="00E74CB5">
        <w:rPr>
          <w:b/>
          <w:bCs/>
        </w:rPr>
        <w:t>EL CONTRATISTA</w:t>
      </w:r>
      <w:r w:rsidR="00F919DD" w:rsidRPr="00E74CB5">
        <w:t xml:space="preserve"> hará entrega de la misma al personal designado por la institución como responsable de la recepción, quienes la recibirán con carácter provisional y levantarán el </w:t>
      </w:r>
      <w:r w:rsidR="00F919DD" w:rsidRPr="00E74CB5">
        <w:rPr>
          <w:b/>
          <w:bCs/>
        </w:rPr>
        <w:t>Certificado de Recepción Provisional</w:t>
      </w:r>
      <w:r w:rsidR="00F919DD" w:rsidRPr="00E74CB5">
        <w:t xml:space="preserve">, formalizada por </w:t>
      </w:r>
      <w:r w:rsidR="0079380A" w:rsidRPr="00E74CB5">
        <w:rPr>
          <w:b/>
          <w:bCs/>
        </w:rPr>
        <w:t>[Indicar persona responsable</w:t>
      </w:r>
      <w:r w:rsidR="002D2C54" w:rsidRPr="00E74CB5">
        <w:rPr>
          <w:b/>
          <w:bCs/>
        </w:rPr>
        <w:t xml:space="preserve"> del contrato o comité de recepción</w:t>
      </w:r>
      <w:r w:rsidR="0079380A" w:rsidRPr="00E74CB5">
        <w:rPr>
          <w:b/>
          <w:bCs/>
        </w:rPr>
        <w:t>]</w:t>
      </w:r>
      <w:r w:rsidR="00F919DD" w:rsidRPr="00E74CB5">
        <w:t xml:space="preserve"> quien acreditará que la obra está en condiciones de ser recibida en forma provisional. </w:t>
      </w:r>
    </w:p>
    <w:p w14:paraId="2CBFDC55" w14:textId="77777777" w:rsidR="00F919DD" w:rsidRPr="00E74CB5" w:rsidRDefault="00F919DD" w:rsidP="00942280">
      <w:pPr>
        <w:jc w:val="both"/>
      </w:pPr>
    </w:p>
    <w:p w14:paraId="57747BAC" w14:textId="098D77AC" w:rsidR="00F919DD" w:rsidRPr="00E74CB5" w:rsidRDefault="002D2C54" w:rsidP="00942280">
      <w:pPr>
        <w:jc w:val="both"/>
      </w:pPr>
      <w:r w:rsidRPr="00E74CB5">
        <w:rPr>
          <w:b/>
          <w:bCs/>
        </w:rPr>
        <w:t>Párrafo</w:t>
      </w:r>
      <w:r w:rsidR="000736BF" w:rsidRPr="00E74CB5">
        <w:rPr>
          <w:b/>
          <w:bCs/>
        </w:rPr>
        <w:t xml:space="preserve"> I</w:t>
      </w:r>
      <w:r w:rsidRPr="00E74CB5">
        <w:rPr>
          <w:b/>
          <w:bCs/>
        </w:rPr>
        <w:t>:</w:t>
      </w:r>
      <w:r w:rsidRPr="00E74CB5">
        <w:t xml:space="preserve"> </w:t>
      </w:r>
      <w:bookmarkStart w:id="10" w:name="_Toc185236386"/>
      <w:bookmarkStart w:id="11" w:name="_Toc185951531"/>
      <w:bookmarkStart w:id="12" w:name="_Toc192019928"/>
      <w:bookmarkStart w:id="13" w:name="_Toc193182274"/>
      <w:bookmarkStart w:id="14" w:name="_Toc196288212"/>
      <w:r w:rsidR="0018304E" w:rsidRPr="00E74CB5">
        <w:t xml:space="preserve">Tras la recepción provisional de las Obras, </w:t>
      </w:r>
      <w:r w:rsidR="0018304E" w:rsidRPr="00E74CB5">
        <w:rPr>
          <w:b/>
        </w:rPr>
        <w:t>EL CONTRATISTA</w:t>
      </w:r>
      <w:r w:rsidR="0018304E" w:rsidRPr="00E74CB5">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E74CB5" w:rsidRDefault="00AA164F" w:rsidP="00942280">
      <w:pPr>
        <w:jc w:val="both"/>
      </w:pPr>
    </w:p>
    <w:p w14:paraId="4837AA4F" w14:textId="7A6B7E2F" w:rsidR="0018304E" w:rsidRPr="00E74CB5" w:rsidRDefault="0018304E" w:rsidP="00942280">
      <w:pPr>
        <w:jc w:val="both"/>
      </w:pPr>
      <w:r w:rsidRPr="00E74CB5">
        <w:rPr>
          <w:b/>
          <w:bCs/>
        </w:rPr>
        <w:t>Párrafo II:</w:t>
      </w:r>
      <w:r w:rsidRPr="00E74CB5">
        <w:t xml:space="preserve"> De existir anomalías, </w:t>
      </w:r>
      <w:r w:rsidRPr="00E74CB5">
        <w:rPr>
          <w:b/>
          <w:bCs/>
        </w:rPr>
        <w:t>LA INSTITUCIÓN CONTRATANTE</w:t>
      </w:r>
      <w:r w:rsidRPr="00E74CB5">
        <w:t xml:space="preserve"> deberá notificar en un plazo de cinco (5) días hábiles, a </w:t>
      </w:r>
      <w:r w:rsidRPr="00E74CB5">
        <w:rPr>
          <w:b/>
          <w:bCs/>
        </w:rPr>
        <w:t>EL CONTRATISTA</w:t>
      </w:r>
      <w:r w:rsidRPr="00E74CB5">
        <w:t xml:space="preserve"> para que subsane los defectos y proceda, en un plazo no superior a </w:t>
      </w:r>
      <w:r w:rsidRPr="00E74CB5">
        <w:rPr>
          <w:b/>
          <w:bCs/>
        </w:rPr>
        <w:t>[Indicar cantidad de días]</w:t>
      </w:r>
      <w:r w:rsidRPr="00E74CB5">
        <w:rPr>
          <w:bCs/>
        </w:rPr>
        <w:t xml:space="preserve"> hábiles,</w:t>
      </w:r>
      <w:r w:rsidRPr="00E74CB5">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B05B61" w:rsidRDefault="006952F6" w:rsidP="00942280">
      <w:pPr>
        <w:jc w:val="both"/>
      </w:pPr>
      <w:r w:rsidRPr="00B05B61">
        <w:rPr>
          <w:b/>
          <w:bCs/>
        </w:rPr>
        <w:t xml:space="preserve">Artículo </w:t>
      </w:r>
      <w:r w:rsidR="00942280" w:rsidRPr="00B05B61">
        <w:rPr>
          <w:b/>
          <w:bCs/>
        </w:rPr>
        <w:t>39</w:t>
      </w:r>
      <w:r w:rsidRPr="00B05B61">
        <w:rPr>
          <w:b/>
          <w:bCs/>
        </w:rPr>
        <w:t xml:space="preserve">. </w:t>
      </w:r>
      <w:r w:rsidR="00765705" w:rsidRPr="00B05B61">
        <w:rPr>
          <w:b/>
          <w:bCs/>
        </w:rPr>
        <w:t xml:space="preserve">Recepción </w:t>
      </w:r>
      <w:r w:rsidR="00982BB6" w:rsidRPr="00B05B61">
        <w:rPr>
          <w:b/>
          <w:bCs/>
        </w:rPr>
        <w:t>definitiva de</w:t>
      </w:r>
      <w:r w:rsidR="00765705" w:rsidRPr="00B05B61">
        <w:rPr>
          <w:b/>
          <w:bCs/>
        </w:rPr>
        <w:t xml:space="preserve"> obra.</w:t>
      </w:r>
      <w:r w:rsidR="00982BB6" w:rsidRPr="00B05B61">
        <w:rPr>
          <w:b/>
          <w:bCs/>
        </w:rPr>
        <w:t xml:space="preserve"> Nota: La institución contratante debe definir en este apartado el procedimiento para la recepción definitiva, conforme a la normativa vinculante y los plazos procesales del Reglamento núm. 416-23.</w:t>
      </w:r>
    </w:p>
    <w:bookmarkEnd w:id="10"/>
    <w:bookmarkEnd w:id="11"/>
    <w:bookmarkEnd w:id="12"/>
    <w:bookmarkEnd w:id="13"/>
    <w:bookmarkEnd w:id="14"/>
    <w:p w14:paraId="6D7740C9" w14:textId="77777777" w:rsidR="00CC4519" w:rsidRPr="00B05B61" w:rsidRDefault="00CC4519" w:rsidP="00942280">
      <w:pPr>
        <w:jc w:val="both"/>
        <w:rPr>
          <w:b/>
          <w:bCs/>
        </w:rPr>
      </w:pPr>
    </w:p>
    <w:p w14:paraId="263E259F" w14:textId="1FBB3F47" w:rsidR="00F919DD" w:rsidRPr="00B05B61" w:rsidRDefault="00982BB6" w:rsidP="00942280">
      <w:pPr>
        <w:jc w:val="both"/>
      </w:pPr>
      <w:r w:rsidRPr="00B05B61">
        <w:rPr>
          <w:b/>
          <w:bCs/>
        </w:rPr>
        <w:t>Ejemplo:</w:t>
      </w:r>
      <w:r w:rsidR="000736BF" w:rsidRPr="00B05B61">
        <w:rPr>
          <w:lang w:val="es-ES"/>
        </w:rPr>
        <w:t xml:space="preserve"> </w:t>
      </w:r>
      <w:r w:rsidR="00F919DD" w:rsidRPr="00B05B61">
        <w:t xml:space="preserve">Una vez corregidas </w:t>
      </w:r>
      <w:r w:rsidR="000736BF" w:rsidRPr="00B05B61">
        <w:t xml:space="preserve">por </w:t>
      </w:r>
      <w:r w:rsidR="000736BF" w:rsidRPr="00B05B61">
        <w:rPr>
          <w:b/>
          <w:bCs/>
        </w:rPr>
        <w:t>EL CONTRATISTA</w:t>
      </w:r>
      <w:r w:rsidR="00F919DD" w:rsidRPr="00B05B61">
        <w:t xml:space="preserve"> las fallas notificadas, </w:t>
      </w:r>
      <w:r w:rsidR="000736BF" w:rsidRPr="00B05B61">
        <w:rPr>
          <w:b/>
          <w:bCs/>
        </w:rPr>
        <w:t>LA INSTITUCIÓN CONTRATANTE</w:t>
      </w:r>
      <w:r w:rsidR="000736BF" w:rsidRPr="00B05B61">
        <w:t xml:space="preserve"> </w:t>
      </w:r>
      <w:r w:rsidR="00F919DD" w:rsidRPr="00B05B61">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B05B61" w:rsidRDefault="00F919DD" w:rsidP="00942280">
      <w:pPr>
        <w:jc w:val="both"/>
      </w:pPr>
    </w:p>
    <w:p w14:paraId="6AFBFA3B" w14:textId="3B4AF82A" w:rsidR="00F919DD" w:rsidRPr="00B05B61" w:rsidRDefault="00DB52CD" w:rsidP="00942280">
      <w:pPr>
        <w:jc w:val="both"/>
      </w:pPr>
      <w:r w:rsidRPr="00B05B61">
        <w:rPr>
          <w:b/>
          <w:bCs/>
        </w:rPr>
        <w:t>Párrafo I</w:t>
      </w:r>
      <w:r w:rsidRPr="00B05B61">
        <w:t xml:space="preserve">: </w:t>
      </w:r>
      <w:r w:rsidR="00F919DD" w:rsidRPr="00B05B61">
        <w:t xml:space="preserve">Para que la obra sea recibida por </w:t>
      </w:r>
      <w:r w:rsidR="00590572" w:rsidRPr="00B05B61">
        <w:t xml:space="preserve">la institución contratante </w:t>
      </w:r>
      <w:r w:rsidR="00F919DD" w:rsidRPr="00B05B61">
        <w:t>de manera definitiva, deberá cumplir con todos y cada uno de los requerimientos exigidos en las especificaciones técnicas, pliego de condiciones, oferta y contrato suscrito.</w:t>
      </w:r>
    </w:p>
    <w:p w14:paraId="5FBB8824" w14:textId="77777777" w:rsidR="00F919DD" w:rsidRPr="00B05B61" w:rsidRDefault="00F919DD" w:rsidP="00942280">
      <w:pPr>
        <w:jc w:val="both"/>
      </w:pPr>
    </w:p>
    <w:p w14:paraId="3862BDB2" w14:textId="568EDF80" w:rsidR="00F919DD" w:rsidRPr="00B05B61" w:rsidRDefault="00C05B0F" w:rsidP="00942280">
      <w:pPr>
        <w:jc w:val="both"/>
      </w:pPr>
      <w:r w:rsidRPr="00B05B61">
        <w:rPr>
          <w:b/>
          <w:bCs/>
        </w:rPr>
        <w:t>Párrafo II:</w:t>
      </w:r>
      <w:r w:rsidRPr="00B05B61">
        <w:t xml:space="preserve"> </w:t>
      </w:r>
      <w:r w:rsidR="00F919DD" w:rsidRPr="00B05B61">
        <w:t xml:space="preserve">Si </w:t>
      </w:r>
      <w:r w:rsidRPr="00B05B61">
        <w:rPr>
          <w:b/>
          <w:bCs/>
        </w:rPr>
        <w:t>[Indicar persona responsable del contrato o comité de recepción]</w:t>
      </w:r>
      <w:r w:rsidRPr="00B05B61">
        <w:t xml:space="preserve"> </w:t>
      </w:r>
      <w:r w:rsidR="00F919DD" w:rsidRPr="00B05B61">
        <w:t xml:space="preserve">no presenta nuevas objeciones y considera que la obra ha sido ejecutada conforme a todos los requerimientos, se levantará el </w:t>
      </w:r>
      <w:r w:rsidR="00F919DD" w:rsidRPr="00B05B61">
        <w:rPr>
          <w:b/>
          <w:bCs/>
        </w:rPr>
        <w:t>Certificado de Recepción Definitiva</w:t>
      </w:r>
      <w:r w:rsidR="00F919DD" w:rsidRPr="00B05B61">
        <w:t xml:space="preserve">, en la que se indicará que la obra está en condiciones de ser recibida en forma definitiva. </w:t>
      </w:r>
    </w:p>
    <w:p w14:paraId="0D35DC95" w14:textId="77777777" w:rsidR="00E2105A" w:rsidRPr="00B05B61" w:rsidRDefault="00E2105A" w:rsidP="00942280">
      <w:pPr>
        <w:jc w:val="both"/>
      </w:pPr>
    </w:p>
    <w:p w14:paraId="13E6E1BB" w14:textId="7AA0B925" w:rsidR="00F919DD" w:rsidRPr="00B05B61" w:rsidRDefault="00F919DD" w:rsidP="00942280">
      <w:pPr>
        <w:jc w:val="both"/>
        <w:rPr>
          <w:b/>
          <w:bCs/>
        </w:rPr>
      </w:pPr>
      <w:r w:rsidRPr="00B05B61">
        <w:rPr>
          <w:b/>
          <w:bCs/>
        </w:rPr>
        <w:t>[Describir cualquier otra condición particular que se ajuste y se</w:t>
      </w:r>
      <w:r w:rsidR="00F07236" w:rsidRPr="00B05B61">
        <w:rPr>
          <w:b/>
          <w:bCs/>
        </w:rPr>
        <w:t>a</w:t>
      </w:r>
      <w:r w:rsidRPr="00B05B61">
        <w:rPr>
          <w:b/>
          <w:bCs/>
        </w:rPr>
        <w:t xml:space="preserve"> proporcional al objeto del procedimiento para la recepción definitiva de la obra] Ejemplo: Entrega de documentos como certificación del Ministerio de Trabajo de no demanda laboral, Certificados y garantías </w:t>
      </w:r>
      <w:r w:rsidR="00CC4519" w:rsidRPr="00B05B61">
        <w:rPr>
          <w:b/>
          <w:bCs/>
        </w:rPr>
        <w:t xml:space="preserve">de </w:t>
      </w:r>
      <w:r w:rsidRPr="00B05B61">
        <w:rPr>
          <w:b/>
          <w:bCs/>
        </w:rPr>
        <w:t>equipos y/mobiliarios instalados, planos.</w:t>
      </w:r>
      <w:r w:rsidRPr="00B05B61">
        <w:t xml:space="preserve"> </w:t>
      </w:r>
      <w:r w:rsidRPr="00B05B61">
        <w:rPr>
          <w:b/>
          <w:bCs/>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56BEF62D"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B05B61">
        <w:t xml:space="preserve">El contrato finalizará por una de las siguientes condiciones: </w:t>
      </w:r>
      <w:r w:rsidR="00B05B61">
        <w:rPr>
          <w:b/>
          <w:bCs/>
        </w:rPr>
        <w:t>a)</w:t>
      </w:r>
      <w:r w:rsidR="00B05B61">
        <w:t xml:space="preserve"> Cumplimiento del objeto; </w:t>
      </w:r>
      <w:r w:rsidR="00B05B61">
        <w:rPr>
          <w:b/>
          <w:bCs/>
        </w:rPr>
        <w:t>b)</w:t>
      </w:r>
      <w:r w:rsidR="00B05B61">
        <w:t xml:space="preserve"> por mutuo acuerdo entre las partes conforme al </w:t>
      </w:r>
      <w:r w:rsidR="00B05B61">
        <w:rPr>
          <w:b/>
          <w:bCs/>
        </w:rPr>
        <w:t>artículo 155 de la Ley núm. 47-25</w:t>
      </w:r>
      <w:r w:rsidR="00B05B61">
        <w:t xml:space="preserve">; o </w:t>
      </w:r>
      <w:r w:rsidR="00B05B61">
        <w:rPr>
          <w:b/>
          <w:bCs/>
        </w:rPr>
        <w:t>c)</w:t>
      </w:r>
      <w:r w:rsidR="00B05B61">
        <w:t xml:space="preserve"> por rescisión conforme a las causas previstas en el </w:t>
      </w:r>
      <w:r w:rsidR="00B05B61">
        <w:rPr>
          <w:b/>
          <w:bCs/>
        </w:rPr>
        <w:t>artículo 157 de la Ley núm. 47-25</w:t>
      </w:r>
      <w:r w:rsidR="00B05B61">
        <w:t xml:space="preserve"> y el </w:t>
      </w:r>
      <w:r w:rsidR="00B05B61">
        <w:rPr>
          <w:b/>
          <w:bCs/>
        </w:rPr>
        <w:t>artículo 197 del Reglamento núm. 52-26</w:t>
      </w:r>
      <w:r w:rsidR="00B05B61">
        <w:t xml:space="preserve"> </w:t>
      </w:r>
      <w:r w:rsidR="00B05B61">
        <w:rPr>
          <w:b/>
          <w:bCs/>
        </w:rPr>
        <w:t>[puede indicar en este contrato otras causas adicionales de finalización].</w:t>
      </w: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lastRenderedPageBreak/>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la misma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54498289"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 xml:space="preserve">Nota: En este apartado la institución contratante podrá identificar cuales penalidades serán aplicadas en caso de incumplimiento del contrato, conforme al Reglamento núm. </w:t>
      </w:r>
      <w:r w:rsidR="00B05B61">
        <w:rPr>
          <w:b/>
          <w:bCs/>
          <w:color w:val="00B050"/>
          <w:lang w:val="es-ES"/>
        </w:rPr>
        <w:t>52</w:t>
      </w:r>
      <w:r w:rsidR="00FB315B" w:rsidRPr="009D70C7">
        <w:rPr>
          <w:b/>
          <w:bCs/>
          <w:color w:val="00B050"/>
          <w:lang w:val="es-ES"/>
        </w:rPr>
        <w:t>-2</w:t>
      </w:r>
      <w:r w:rsidR="00B05B61">
        <w:rPr>
          <w:b/>
          <w:bCs/>
          <w:color w:val="00B050"/>
          <w:lang w:val="es-ES"/>
        </w:rPr>
        <w:t>6</w:t>
      </w:r>
      <w:r w:rsidR="00FB315B" w:rsidRPr="009D70C7">
        <w:rPr>
          <w:b/>
          <w:bCs/>
          <w:color w:val="00B050"/>
          <w:lang w:val="es-ES"/>
        </w:rPr>
        <w:t>.</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75DE86E6" w14:textId="77777777" w:rsidR="00B05B61" w:rsidRPr="0070240D" w:rsidRDefault="006952F6" w:rsidP="00B05B61">
      <w:pPr>
        <w:jc w:val="both"/>
        <w:rPr>
          <w:b/>
          <w:bCs/>
          <w:color w:val="00B050"/>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B05B61">
        <w:t xml:space="preserve">Cuando se resuelva el contrato por causas imputables a alguna de </w:t>
      </w:r>
      <w:r w:rsidR="00B05B61">
        <w:rPr>
          <w:b/>
          <w:bCs/>
        </w:rPr>
        <w:t>LAS PARTES</w:t>
      </w:r>
      <w:r w:rsidR="00B05B61">
        <w:t xml:space="preserve">, se deberá resarcir a la parte afectada por los daños y perjuicios ocasionados, a través de la ejecución de la garantía y/o la indemnización correspondiente, conforme establecen los </w:t>
      </w:r>
      <w:r w:rsidR="00B05B61">
        <w:rPr>
          <w:b/>
          <w:bCs/>
        </w:rPr>
        <w:t>artículos 158 y 159 de la Ley núm. 47-25</w:t>
      </w:r>
      <w:r w:rsidR="00B05B61">
        <w:t xml:space="preserve"> de Contrataciones Públicas</w:t>
      </w:r>
      <w:r w:rsidR="00B05B61" w:rsidRPr="0070240D">
        <w:t>.</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lastRenderedPageBreak/>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los mismos.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proofErr w:type="spellStart"/>
      <w:r w:rsidR="00EC10C8" w:rsidRPr="009D70C7">
        <w:rPr>
          <w:b/>
          <w:bCs/>
        </w:rPr>
        <w:t>ii</w:t>
      </w:r>
      <w:proofErr w:type="spellEnd"/>
      <w:r w:rsidR="00EC10C8" w:rsidRPr="009D70C7">
        <w:rPr>
          <w:b/>
          <w:bCs/>
        </w:rPr>
        <w:t>)</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w:t>
      </w:r>
      <w:proofErr w:type="spellStart"/>
      <w:r w:rsidR="00EC10C8" w:rsidRPr="009D70C7">
        <w:t>i</w:t>
      </w:r>
      <w:r w:rsidR="00EC10C8" w:rsidRPr="009D70C7">
        <w:rPr>
          <w:b/>
          <w:bCs/>
        </w:rPr>
        <w:t>v</w:t>
      </w:r>
      <w:proofErr w:type="spellEnd"/>
      <w:r w:rsidR="00EC10C8" w:rsidRPr="009D70C7">
        <w:rPr>
          <w:b/>
          <w:bCs/>
        </w:rPr>
        <w:t>)</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lastRenderedPageBreak/>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del mismo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0"/>
    <w:bookmarkEnd w:id="3"/>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3C544E3" w:rsidR="00565463" w:rsidRDefault="00565463" w:rsidP="00AA164F">
      <w:pPr>
        <w:rPr>
          <w:b/>
          <w:color w:val="000000"/>
          <w:lang w:val="es-ES"/>
        </w:rPr>
      </w:pPr>
    </w:p>
    <w:p w14:paraId="79461276" w14:textId="4F884FD5" w:rsidR="00565463" w:rsidRDefault="00565463" w:rsidP="00AA164F">
      <w:pPr>
        <w:rPr>
          <w:b/>
          <w:color w:val="000000"/>
          <w:lang w:val="es-ES"/>
        </w:rPr>
      </w:pPr>
    </w:p>
    <w:p w14:paraId="61F67675" w14:textId="73D2B4D8" w:rsidR="00565463" w:rsidRDefault="00565463" w:rsidP="00AA164F">
      <w:pPr>
        <w:rPr>
          <w:b/>
          <w:color w:val="000000"/>
          <w:lang w:val="es-ES"/>
        </w:rPr>
      </w:pPr>
    </w:p>
    <w:p w14:paraId="644FBF1C" w14:textId="621A5620" w:rsidR="00565463" w:rsidRDefault="00565463" w:rsidP="00AA164F">
      <w:pPr>
        <w:rPr>
          <w:b/>
          <w:color w:val="000000"/>
          <w:lang w:val="es-ES"/>
        </w:rPr>
      </w:pPr>
    </w:p>
    <w:p w14:paraId="1D69E376" w14:textId="4D6226B1"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05BCBCB2"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5A238B50"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3C14414C" w14:textId="77777777" w:rsidR="00565463" w:rsidRDefault="00565463" w:rsidP="00AA164F">
      <w:pPr>
        <w:rPr>
          <w:b/>
          <w:color w:val="000000"/>
          <w:lang w:val="es-ES"/>
        </w:rPr>
      </w:pPr>
    </w:p>
    <w:p w14:paraId="28FB552D" w14:textId="681A1DC6" w:rsidR="00565463" w:rsidRPr="009D70C7" w:rsidRDefault="00852220" w:rsidP="00AA164F">
      <w:pPr>
        <w:rPr>
          <w:b/>
          <w:color w:val="000000"/>
          <w:lang w:val="es-ES"/>
        </w:rPr>
      </w:pPr>
      <w:r w:rsidRPr="00852220">
        <w:rPr>
          <w:b/>
          <w:noProof/>
          <w:color w:val="000000"/>
          <w:lang w:val="es-ES"/>
        </w:rPr>
        <w:drawing>
          <wp:anchor distT="0" distB="0" distL="114300" distR="114300" simplePos="0" relativeHeight="251659264" behindDoc="0" locked="0" layoutInCell="1" allowOverlap="1" wp14:anchorId="12976A44" wp14:editId="14ED1EAD">
            <wp:simplePos x="0" y="0"/>
            <wp:positionH relativeFrom="margin">
              <wp:align>center</wp:align>
            </wp:positionH>
            <wp:positionV relativeFrom="paragraph">
              <wp:posOffset>7086600</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8">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p>
    <w:sectPr w:rsidR="00565463" w:rsidRPr="009D70C7" w:rsidSect="00044886">
      <w:headerReference w:type="even" r:id="rId9"/>
      <w:headerReference w:type="default" r:id="rId10"/>
      <w:footerReference w:type="even" r:id="rId11"/>
      <w:footerReference w:type="default" r:id="rId12"/>
      <w:headerReference w:type="first" r:id="rId13"/>
      <w:footerReference w:type="first" r:id="rId14"/>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B597B" w14:textId="77777777" w:rsidR="009837D4" w:rsidRDefault="009837D4" w:rsidP="00ED4BC0">
      <w:r>
        <w:separator/>
      </w:r>
    </w:p>
  </w:endnote>
  <w:endnote w:type="continuationSeparator" w:id="0">
    <w:p w14:paraId="335C9117" w14:textId="77777777" w:rsidR="009837D4" w:rsidRDefault="009837D4"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Arial"/>
    <w:charset w:val="00"/>
    <w:family w:val="roman"/>
    <w:pitch w:val="default"/>
  </w:font>
  <w:font w:name="PalatinoLinotype-Roman">
    <w:panose1 w:val="00000000000000000000"/>
    <w:charset w:val="00"/>
    <w:family w:val="roman"/>
    <w:notTrueType/>
    <w:pitch w:val="default"/>
  </w:font>
  <w:font w:name="ArialNarrow">
    <w:panose1 w:val="00000000000000000000"/>
    <w:charset w:val="00"/>
    <w:family w:val="roman"/>
    <w:notTrueType/>
    <w:pitch w:val="default"/>
  </w:font>
  <w:font w:name="Raleway">
    <w:altName w:val="Times New Roman"/>
    <w:charset w:val="00"/>
    <w:family w:val="auto"/>
    <w:pitch w:val="variable"/>
    <w:sig w:usb0="A00002FF" w:usb1="5000205B" w:usb2="00000000" w:usb3="00000000" w:csb0="00000197" w:csb1="00000000"/>
  </w:font>
  <w:font w:name="Franklin Got Itc T OT Book">
    <w:altName w:val="Cambria"/>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Book Antiqua">
    <w:altName w:val="Book Antiqua"/>
    <w:panose1 w:val="02040602050305030304"/>
    <w:charset w:val="00"/>
    <w:family w:val="roman"/>
    <w:pitch w:val="variable"/>
    <w:sig w:usb0="000002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Content>
      <w:sdt>
        <w:sdtPr>
          <w:id w:val="-1769616900"/>
          <w:docPartObj>
            <w:docPartGallery w:val="Page Numbers (Top of Page)"/>
            <w:docPartUnique/>
          </w:docPartObj>
        </w:sdt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A2BB2" w14:textId="77777777" w:rsidR="009837D4" w:rsidRDefault="009837D4" w:rsidP="00ED4BC0">
      <w:r>
        <w:separator/>
      </w:r>
    </w:p>
  </w:footnote>
  <w:footnote w:type="continuationSeparator" w:id="0">
    <w:p w14:paraId="07160077" w14:textId="77777777" w:rsidR="009837D4" w:rsidRDefault="009837D4"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5">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26003"/>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2CFC"/>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67"/>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3FB"/>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2F71"/>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5BA4"/>
    <w:rsid w:val="00976C61"/>
    <w:rsid w:val="00981332"/>
    <w:rsid w:val="009821B1"/>
    <w:rsid w:val="00982BB6"/>
    <w:rsid w:val="00983136"/>
    <w:rsid w:val="009837D4"/>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05B61"/>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048C"/>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4ABE"/>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4330"/>
    <w:rsid w:val="00E74CB5"/>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6738"/>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030"/>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Pages>
  <Words>9886</Words>
  <Characters>54377</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Alejandro Dionicio De Leon</cp:lastModifiedBy>
  <cp:revision>11</cp:revision>
  <cp:lastPrinted>2023-12-29T18:24:00Z</cp:lastPrinted>
  <dcterms:created xsi:type="dcterms:W3CDTF">2024-03-05T14:36:00Z</dcterms:created>
  <dcterms:modified xsi:type="dcterms:W3CDTF">2026-07-08T15:20:00Z</dcterms:modified>
</cp:coreProperties>
</file>