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270BE" w14:textId="77777777" w:rsidR="0098541B" w:rsidRPr="009220AB" w:rsidRDefault="0098541B" w:rsidP="0098541B">
      <w:pPr>
        <w:jc w:val="center"/>
        <w:rPr>
          <w:rFonts w:ascii="Book Antiqua" w:hAnsi="Book Antiqua"/>
          <w:b/>
        </w:rPr>
      </w:pPr>
      <w:bookmarkStart w:id="0" w:name="_Hlk207959862"/>
      <w:r w:rsidRPr="009220AB">
        <w:rPr>
          <w:rFonts w:ascii="Tahoma" w:hAnsi="Tahoma" w:cs="Tahoma"/>
          <w:b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260F2666" wp14:editId="2E40D984">
            <wp:simplePos x="0" y="0"/>
            <wp:positionH relativeFrom="column">
              <wp:posOffset>3898044</wp:posOffset>
            </wp:positionH>
            <wp:positionV relativeFrom="paragraph">
              <wp:posOffset>-659489</wp:posOffset>
            </wp:positionV>
            <wp:extent cx="1923744" cy="509160"/>
            <wp:effectExtent l="0" t="0" r="635" b="0"/>
            <wp:wrapNone/>
            <wp:docPr id="450240040" name="Imagen 37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240040" name="Imagen 37" descr="Interfaz de usuario gráfic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744" cy="50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20AB">
        <w:rPr>
          <w:rFonts w:ascii="Times New Roman" w:hAnsi="Times New Roman" w:cs="Times New Roman"/>
          <w:i/>
          <w:noProof/>
        </w:rPr>
        <w:drawing>
          <wp:anchor distT="0" distB="0" distL="114300" distR="114300" simplePos="0" relativeHeight="251660288" behindDoc="0" locked="0" layoutInCell="1" allowOverlap="1" wp14:anchorId="08E57B37" wp14:editId="66B4B3C9">
            <wp:simplePos x="0" y="0"/>
            <wp:positionH relativeFrom="margin">
              <wp:posOffset>-102870</wp:posOffset>
            </wp:positionH>
            <wp:positionV relativeFrom="paragraph">
              <wp:posOffset>-713989</wp:posOffset>
            </wp:positionV>
            <wp:extent cx="1131878" cy="565592"/>
            <wp:effectExtent l="0" t="0" r="0" b="6350"/>
            <wp:wrapNone/>
            <wp:docPr id="983301419" name="Imagen 9" descr="Logotipo, nombre de la empr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301419" name="Imagen 9" descr="Logotipo, nombre de la empres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878" cy="56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Hlk205814524"/>
      <w:r w:rsidRPr="009220AB">
        <w:rPr>
          <w:rFonts w:ascii="Book Antiqua" w:hAnsi="Book Antiqua"/>
          <w:b/>
        </w:rPr>
        <w:t>COMPROMISO ÉTICO DE PROVEEDORES (AS) DEL ESTADO</w:t>
      </w:r>
    </w:p>
    <w:p w14:paraId="4FEC0C74" w14:textId="77777777" w:rsidR="0098541B" w:rsidRPr="009220AB" w:rsidRDefault="0098541B" w:rsidP="0098541B">
      <w:pPr>
        <w:jc w:val="center"/>
        <w:rPr>
          <w:rFonts w:ascii="Book Antiqua" w:hAnsi="Book Antiqua"/>
          <w:b/>
        </w:rPr>
      </w:pPr>
      <w:r w:rsidRPr="009220AB">
        <w:rPr>
          <w:rFonts w:ascii="Book Antiqua" w:hAnsi="Book Antiqua"/>
          <w:b/>
        </w:rPr>
        <w:t>DIRECCIÓN GENERAL DE CONTRATACIONES PÚBLICAS</w:t>
      </w:r>
    </w:p>
    <w:bookmarkEnd w:id="0"/>
    <w:bookmarkEnd w:id="1"/>
    <w:p w14:paraId="2DA69968" w14:textId="77777777" w:rsidR="0098541B" w:rsidRPr="002469E2" w:rsidRDefault="0098541B" w:rsidP="0098541B">
      <w:pPr>
        <w:jc w:val="both"/>
        <w:rPr>
          <w:rFonts w:ascii="Book Antiqua" w:eastAsia="Times New Roman" w:hAnsi="Book Antiqua" w:cs="Times New Roman"/>
          <w:color w:val="212121"/>
          <w:sz w:val="10"/>
          <w:szCs w:val="10"/>
          <w:shd w:val="clear" w:color="auto" w:fill="FFFFFF"/>
          <w:lang w:eastAsia="es-ES_tradnl"/>
        </w:rPr>
      </w:pPr>
    </w:p>
    <w:p w14:paraId="6B57E765" w14:textId="71E26158" w:rsidR="0098541B" w:rsidRPr="002D65A6" w:rsidRDefault="0098541B" w:rsidP="0098541B">
      <w:pPr>
        <w:jc w:val="both"/>
        <w:rPr>
          <w:rFonts w:ascii="Book Antiqua" w:hAnsi="Book Antiqua"/>
          <w:sz w:val="23"/>
          <w:szCs w:val="23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Quien suscribe,</w:t>
      </w:r>
      <w:r w:rsidR="00F85B05" w:rsidRPr="00F85B05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 xml:space="preserve"> </w:t>
      </w:r>
      <w:r w:rsidR="00F85B05" w:rsidRPr="00445A9D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Antonio Lama Verdeja,</w:t>
      </w:r>
      <w:r w:rsidR="00F85B05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de nacionalidad</w:t>
      </w:r>
      <w:r w:rsidR="00F85B05" w:rsidRPr="00F85B05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 xml:space="preserve"> Dominicana</w:t>
      </w:r>
      <w:r w:rsidRPr="00F85B05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 xml:space="preserve">,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mayor de edad, estado civil </w:t>
      </w:r>
      <w:r w:rsidR="00F85B05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casado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, provisto (a) de la cédula de identidad y electoral o pasaporte núm. </w:t>
      </w:r>
      <w:r w:rsidR="006F5E40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Consorcio Magna Motors SAS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en representación de la persona jurídica o consorcio, provisto (a) del Registro Nacional del Contribuyente (RNC) núm.</w:t>
      </w:r>
      <w:r w:rsidR="00E557A6" w:rsidRPr="00E557A6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 xml:space="preserve"> </w:t>
      </w:r>
      <w:r w:rsidR="00E557A6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101055</w:t>
      </w:r>
      <w:r w:rsidR="00B130D0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5</w:t>
      </w:r>
      <w:r w:rsidR="00E557A6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71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 y del Registro de Proveedores del Estado (RPE) núm. </w:t>
      </w:r>
      <w:r w:rsidR="00416C1D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101055571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, que participa en el procedimiento de contratación pública núm. </w:t>
      </w:r>
      <w:r w:rsidR="00FC5B53" w:rsidRPr="000D6DBF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MINISTERIO</w:t>
      </w:r>
      <w:r w:rsidR="00FC5B53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 xml:space="preserve"> </w:t>
      </w:r>
      <w:r w:rsidR="00FC5B53" w:rsidRPr="000D6DBF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HACIENDA</w:t>
      </w:r>
      <w:r w:rsidR="00AA1BE1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-DAF-</w:t>
      </w:r>
      <w:r w:rsidR="0099767A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CD-2026-0070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, relativo a</w:t>
      </w:r>
      <w:r w:rsidR="00EA405F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 </w:t>
      </w:r>
      <w:bookmarkStart w:id="2" w:name="incBuyerDossierDetaillnkRequestName"/>
      <w:r w:rsidR="00EA405F" w:rsidRPr="00EA405F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fldChar w:fldCharType="begin"/>
      </w:r>
      <w:r w:rsidR="00EA405F" w:rsidRPr="00EA405F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instrText>HYPERLINK "javascript:void(0);"</w:instrText>
      </w:r>
      <w:r w:rsidR="00EA405F" w:rsidRPr="00EA405F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</w:r>
      <w:r w:rsidR="00EA405F" w:rsidRPr="00EA405F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fldChar w:fldCharType="separate"/>
      </w:r>
      <w:r w:rsidR="00EA405F" w:rsidRPr="00EA405F">
        <w:rPr>
          <w:rFonts w:ascii="Book Antiqua" w:eastAsia="Times New Roman" w:hAnsi="Book Antiqua" w:cs="Times New Roman"/>
          <w:color w:val="212121"/>
          <w:sz w:val="23"/>
          <w:szCs w:val="23"/>
          <w:lang w:eastAsia="es-ES_tradnl"/>
        </w:rPr>
        <w:t>Servicio de mantenimiento, reparación y pago de deducibles de vehículos en garantía, pertenecientes a la flotilla vehicular del Ministerio de Hacienda y Economía.</w:t>
      </w:r>
      <w:r w:rsidR="00EA405F" w:rsidRPr="00EA405F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fldChar w:fldCharType="end"/>
      </w:r>
      <w:bookmarkEnd w:id="2"/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, llevad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 a cabo por la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contratante, reconoce</w:t>
      </w:r>
      <w:r w:rsidRPr="002D65A6">
        <w:rPr>
          <w:rFonts w:ascii="Book Antiqua" w:hAnsi="Book Antiqua"/>
          <w:sz w:val="23"/>
          <w:szCs w:val="23"/>
        </w:rPr>
        <w:t xml:space="preserve"> haber leído y comprendido el Código de Pautas de Ética e </w:t>
      </w:r>
      <w:r w:rsidRPr="00910883">
        <w:rPr>
          <w:rFonts w:ascii="Book Antiqua" w:hAnsi="Book Antiqua"/>
          <w:sz w:val="23"/>
          <w:szCs w:val="23"/>
        </w:rPr>
        <w:t>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14:paraId="26550BDF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B53F5B" w14:textId="77777777" w:rsidR="0098541B" w:rsidRPr="00282C27" w:rsidRDefault="0098541B" w:rsidP="0098541B">
      <w:pPr>
        <w:jc w:val="both"/>
        <w:rPr>
          <w:rFonts w:ascii="Book Antiqua" w:hAnsi="Book Antiqua"/>
          <w:sz w:val="14"/>
          <w:szCs w:val="16"/>
        </w:rPr>
      </w:pPr>
    </w:p>
    <w:p w14:paraId="6F4C5BA0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No realizar acuerdos ilícitos y anticompetitivos con el fin de distorsionar el resultado del procedimiento de contratación pública.</w:t>
      </w:r>
    </w:p>
    <w:p w14:paraId="5F63F399" w14:textId="77777777" w:rsidR="0098541B" w:rsidRPr="00282C27" w:rsidRDefault="0098541B" w:rsidP="0098541B">
      <w:pPr>
        <w:pStyle w:val="Prrafodelista"/>
        <w:ind w:left="0"/>
        <w:rPr>
          <w:rFonts w:ascii="Book Antiqua" w:hAnsi="Book Antiqua"/>
          <w:sz w:val="14"/>
          <w:szCs w:val="16"/>
        </w:rPr>
      </w:pPr>
    </w:p>
    <w:p w14:paraId="188512C5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442DCF68" w14:textId="77777777" w:rsidR="0098541B" w:rsidRPr="00282C27" w:rsidRDefault="0098541B" w:rsidP="0098541B">
      <w:pPr>
        <w:pStyle w:val="Prrafodelista"/>
        <w:ind w:left="0"/>
        <w:jc w:val="both"/>
        <w:rPr>
          <w:rFonts w:ascii="Book Antiqua" w:hAnsi="Book Antiqua"/>
          <w:sz w:val="10"/>
          <w:szCs w:val="12"/>
        </w:rPr>
      </w:pPr>
    </w:p>
    <w:p w14:paraId="2C7A9955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Informar a la institución contratante, mediante comunicación escrita, en caso de actual o potencial conflicto de interés, a fin de garantizar la independencia de actuación del proveedor.</w:t>
      </w:r>
    </w:p>
    <w:p w14:paraId="76590F78" w14:textId="77777777" w:rsidR="0098541B" w:rsidRPr="00282C27" w:rsidRDefault="0098541B" w:rsidP="0098541B">
      <w:pPr>
        <w:pStyle w:val="Prrafodelista"/>
        <w:ind w:left="0"/>
        <w:jc w:val="both"/>
        <w:rPr>
          <w:rFonts w:ascii="Book Antiqua" w:hAnsi="Book Antiqua"/>
          <w:sz w:val="14"/>
          <w:szCs w:val="16"/>
        </w:rPr>
      </w:pPr>
    </w:p>
    <w:p w14:paraId="51B35445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67B4C7A3" w14:textId="77777777" w:rsidR="0098541B" w:rsidRPr="00282C27" w:rsidRDefault="0098541B" w:rsidP="0098541B">
      <w:pPr>
        <w:jc w:val="both"/>
        <w:rPr>
          <w:rFonts w:ascii="Book Antiqua" w:hAnsi="Book Antiqua"/>
          <w:sz w:val="12"/>
          <w:szCs w:val="14"/>
        </w:rPr>
      </w:pPr>
    </w:p>
    <w:p w14:paraId="75C2ECEC" w14:textId="77777777" w:rsidR="001A3371" w:rsidRPr="00E63A75" w:rsidRDefault="001A3371" w:rsidP="001A3371">
      <w:pPr>
        <w:jc w:val="both"/>
        <w:rPr>
          <w:rFonts w:ascii="Tahoma" w:hAnsi="Tahoma" w:cs="Tahoma"/>
        </w:rPr>
      </w:pPr>
    </w:p>
    <w:p w14:paraId="52081105" w14:textId="6020984B" w:rsidR="001A3371" w:rsidRDefault="001A3371" w:rsidP="001A3371">
      <w:pPr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</w:rPr>
        <w:t xml:space="preserve">La presente declaración ha sido realizada en la ciudad </w:t>
      </w:r>
      <w:r w:rsidRPr="000D6DBF">
        <w:rPr>
          <w:rFonts w:ascii="Tahoma" w:hAnsi="Tahoma" w:cs="Tahoma"/>
          <w:b/>
          <w:bCs/>
          <w:u w:val="single"/>
        </w:rPr>
        <w:t>Santo Domingo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provincia </w:t>
      </w:r>
      <w:r w:rsidRPr="000D6DBF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Distrito Nacional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catorce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14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)</w:t>
      </w:r>
      <w:r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días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de </w:t>
      </w:r>
      <w:r>
        <w:rPr>
          <w:rFonts w:ascii="Tahoma" w:hAnsi="Tahoma" w:cs="Tahoma"/>
          <w:b/>
          <w:bCs/>
          <w:u w:val="single"/>
        </w:rPr>
        <w:t>mayo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</w:t>
      </w:r>
      <w:r w:rsidRPr="00A61E4A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 xml:space="preserve">Mil </w:t>
      </w:r>
      <w:r w:rsidR="0041710B" w:rsidRPr="00A61E4A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veinti</w:t>
      </w:r>
      <w:r w:rsidR="0041710B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séis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Pr="00A61E4A"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202</w:t>
      </w:r>
      <w:r>
        <w:rPr>
          <w:rFonts w:ascii="Tahoma" w:eastAsia="Times New Roman" w:hAnsi="Tahoma" w:cs="Tahoma"/>
          <w:b/>
          <w:bCs/>
          <w:color w:val="212121"/>
          <w:u w:val="single"/>
          <w:shd w:val="clear" w:color="auto" w:fill="FFFFFF"/>
          <w:lang w:val="es-DO" w:eastAsia="es-ES_tradnl"/>
        </w:rPr>
        <w:t>5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).</w:t>
      </w:r>
    </w:p>
    <w:p w14:paraId="5E2147B2" w14:textId="4D0EF4D5" w:rsidR="0098541B" w:rsidRPr="001A3371" w:rsidRDefault="0041710B" w:rsidP="0098541B">
      <w:pPr>
        <w:pBdr>
          <w:bottom w:val="single" w:sz="12" w:space="1" w:color="auto"/>
        </w:pBdr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E27135">
        <w:rPr>
          <w:noProof/>
        </w:rPr>
        <w:drawing>
          <wp:anchor distT="0" distB="0" distL="114300" distR="114300" simplePos="0" relativeHeight="251662336" behindDoc="1" locked="0" layoutInCell="1" allowOverlap="1" wp14:anchorId="3D84FB5B" wp14:editId="51D36E9D">
            <wp:simplePos x="0" y="0"/>
            <wp:positionH relativeFrom="margin">
              <wp:align>center</wp:align>
            </wp:positionH>
            <wp:positionV relativeFrom="paragraph">
              <wp:posOffset>63500</wp:posOffset>
            </wp:positionV>
            <wp:extent cx="1082040" cy="1109345"/>
            <wp:effectExtent l="0" t="0" r="3810" b="0"/>
            <wp:wrapNone/>
            <wp:docPr id="68583233" name="Picture 68583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45180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10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7883DA" w14:textId="77777777" w:rsidR="0041710B" w:rsidRDefault="0041710B" w:rsidP="0098541B">
      <w:pPr>
        <w:jc w:val="center"/>
        <w:rPr>
          <w:rFonts w:ascii="Book Antiqua" w:hAnsi="Book Antiqua"/>
          <w:sz w:val="23"/>
          <w:szCs w:val="23"/>
        </w:rPr>
      </w:pPr>
    </w:p>
    <w:p w14:paraId="201E2643" w14:textId="589B34E9" w:rsidR="0041710B" w:rsidRDefault="0041710B" w:rsidP="0098541B">
      <w:pPr>
        <w:jc w:val="center"/>
        <w:rPr>
          <w:rFonts w:ascii="Book Antiqua" w:hAnsi="Book Antiqua"/>
          <w:sz w:val="23"/>
          <w:szCs w:val="23"/>
        </w:rPr>
      </w:pPr>
    </w:p>
    <w:p w14:paraId="26F739EF" w14:textId="77777777" w:rsidR="0041710B" w:rsidRDefault="0041710B" w:rsidP="0098541B">
      <w:pPr>
        <w:jc w:val="center"/>
        <w:rPr>
          <w:rFonts w:ascii="Book Antiqua" w:hAnsi="Book Antiqua"/>
          <w:sz w:val="23"/>
          <w:szCs w:val="23"/>
        </w:rPr>
      </w:pPr>
    </w:p>
    <w:p w14:paraId="580D3C44" w14:textId="60E37E27" w:rsidR="0041710B" w:rsidRDefault="0041710B" w:rsidP="0098541B">
      <w:pPr>
        <w:jc w:val="center"/>
        <w:rPr>
          <w:rFonts w:ascii="Book Antiqua" w:hAnsi="Book Antiqua"/>
          <w:sz w:val="23"/>
          <w:szCs w:val="23"/>
        </w:rPr>
      </w:pPr>
    </w:p>
    <w:p w14:paraId="3DC856D3" w14:textId="1D36740E" w:rsidR="0098541B" w:rsidRPr="002D65A6" w:rsidRDefault="0098541B" w:rsidP="0098541B">
      <w:pPr>
        <w:jc w:val="center"/>
        <w:rPr>
          <w:rFonts w:ascii="Book Antiqua" w:hAnsi="Book Antiqua"/>
          <w:sz w:val="23"/>
          <w:szCs w:val="23"/>
        </w:rPr>
      </w:pPr>
      <w:r w:rsidRPr="002D65A6">
        <w:rPr>
          <w:rFonts w:ascii="Book Antiqua" w:hAnsi="Book Antiqua"/>
          <w:sz w:val="23"/>
          <w:szCs w:val="23"/>
        </w:rPr>
        <w:t>______________________</w:t>
      </w:r>
    </w:p>
    <w:p w14:paraId="49B7AA5A" w14:textId="77777777" w:rsidR="0098541B" w:rsidRPr="00C32974" w:rsidRDefault="0098541B" w:rsidP="0098541B">
      <w:pPr>
        <w:jc w:val="center"/>
        <w:rPr>
          <w:rFonts w:ascii="Book Antiqua" w:hAnsi="Book Antiqua"/>
          <w:sz w:val="23"/>
          <w:szCs w:val="23"/>
        </w:rPr>
      </w:pPr>
      <w:r w:rsidRPr="002D65A6">
        <w:rPr>
          <w:rFonts w:ascii="Book Antiqua" w:hAnsi="Book Antiqua"/>
          <w:sz w:val="23"/>
          <w:szCs w:val="23"/>
        </w:rPr>
        <w:t>Declarant</w:t>
      </w:r>
      <w:r>
        <w:rPr>
          <w:rFonts w:ascii="Book Antiqua" w:hAnsi="Book Antiqua"/>
          <w:sz w:val="23"/>
          <w:szCs w:val="23"/>
        </w:rPr>
        <w:t>e</w:t>
      </w:r>
    </w:p>
    <w:p w14:paraId="1F3AB6A7" w14:textId="77777777" w:rsidR="00146C68" w:rsidRDefault="00146C68"/>
    <w:sectPr w:rsidR="00146C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092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41B"/>
    <w:rsid w:val="00025193"/>
    <w:rsid w:val="00075DA4"/>
    <w:rsid w:val="00146C68"/>
    <w:rsid w:val="001735E3"/>
    <w:rsid w:val="001A3371"/>
    <w:rsid w:val="003E6ADF"/>
    <w:rsid w:val="00416C1D"/>
    <w:rsid w:val="0041710B"/>
    <w:rsid w:val="004A4A4D"/>
    <w:rsid w:val="006F5E40"/>
    <w:rsid w:val="0098541B"/>
    <w:rsid w:val="0099767A"/>
    <w:rsid w:val="00A608DA"/>
    <w:rsid w:val="00AA1BE1"/>
    <w:rsid w:val="00B130D0"/>
    <w:rsid w:val="00C85635"/>
    <w:rsid w:val="00D30634"/>
    <w:rsid w:val="00E557A6"/>
    <w:rsid w:val="00EA405F"/>
    <w:rsid w:val="00F85B05"/>
    <w:rsid w:val="00FC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77A473"/>
  <w15:chartTrackingRefBased/>
  <w15:docId w15:val="{02C2B962-AB55-4030-8175-A2DB1A9F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41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54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54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54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54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54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54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54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54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54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54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54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54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541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541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54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54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54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54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54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5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54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5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54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541B"/>
    <w:rPr>
      <w:i/>
      <w:iCs/>
      <w:color w:val="404040" w:themeColor="text1" w:themeTint="BF"/>
    </w:rPr>
  </w:style>
  <w:style w:type="paragraph" w:styleId="Prrafodelista">
    <w:name w:val="List Paragraph"/>
    <w:aliases w:val="Título 2.,Bullets,Encabezado borrador,Titulo de Fígura,TITULO A,DINFO_Materia,Bullet Level 2,Use Case List Paragraph,lp1,titulo 5"/>
    <w:basedOn w:val="Normal"/>
    <w:link w:val="PrrafodelistaCar"/>
    <w:uiPriority w:val="34"/>
    <w:qFormat/>
    <w:rsid w:val="009854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541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5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541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541B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ítulo 2. Car,Bullets Car,Encabezado borrador Car,Titulo de Fígura Car,TITULO A Car,DINFO_Materia Car,Bullet Level 2 Car,Use Case List Paragraph Car,lp1 Car,titulo 5 Car"/>
    <w:link w:val="Prrafodelista"/>
    <w:uiPriority w:val="34"/>
    <w:rsid w:val="0098541B"/>
  </w:style>
  <w:style w:type="character" w:styleId="Hipervnculo">
    <w:name w:val="Hyperlink"/>
    <w:basedOn w:val="Fuentedeprrafopredeter"/>
    <w:uiPriority w:val="99"/>
    <w:semiHidden/>
    <w:unhideWhenUsed/>
    <w:rsid w:val="00EA40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398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Ventura Sosa</dc:creator>
  <cp:keywords/>
  <dc:description/>
  <cp:lastModifiedBy>Jose Antonio Ventura Sosa</cp:lastModifiedBy>
  <cp:revision>15</cp:revision>
  <dcterms:created xsi:type="dcterms:W3CDTF">2026-03-05T17:53:00Z</dcterms:created>
  <dcterms:modified xsi:type="dcterms:W3CDTF">2026-05-15T15:57:00Z</dcterms:modified>
</cp:coreProperties>
</file>