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7F1BE888" w:rsidR="00C2117A" w:rsidRPr="0070240D" w:rsidRDefault="00C2117A" w:rsidP="00984431">
      <w:pPr>
        <w:autoSpaceDE w:val="0"/>
        <w:autoSpaceDN w:val="0"/>
        <w:ind w:left="708" w:hanging="708"/>
        <w:jc w:val="center"/>
        <w:rPr>
          <w:rFonts w:asciiTheme="minorHAnsi" w:eastAsiaTheme="minorEastAsia" w:hAnsiTheme="minorHAnsi" w:cstheme="minorBidi"/>
          <w:b/>
          <w:bCs/>
          <w:lang w:eastAsia="en-US"/>
        </w:rPr>
      </w:pPr>
      <w:bookmarkStart w:id="0" w:name="_Hlk117807582"/>
      <w:r w:rsidRPr="1E39DB00">
        <w:rPr>
          <w:b/>
          <w:bCs/>
        </w:rPr>
        <w:t xml:space="preserve">MODELO DE CONTRATO DE </w:t>
      </w:r>
      <w:r w:rsidR="002F1DE0" w:rsidRPr="1E39DB00">
        <w:rPr>
          <w:b/>
          <w:bCs/>
        </w:rPr>
        <w:t xml:space="preserve">ADQUISICION </w:t>
      </w:r>
      <w:r w:rsidRPr="1E39DB00">
        <w:rPr>
          <w:b/>
          <w:bCs/>
        </w:rPr>
        <w:t xml:space="preserve">DE </w:t>
      </w:r>
      <w:r w:rsidR="3707FCC5" w:rsidRPr="1E39DB00">
        <w:rPr>
          <w:rFonts w:asciiTheme="minorHAnsi" w:eastAsiaTheme="minorEastAsia" w:hAnsiTheme="minorHAnsi" w:cstheme="minorBidi"/>
          <w:b/>
          <w:bCs/>
          <w:lang w:eastAsia="en-US"/>
        </w:rPr>
        <w:t>SERVICIO</w:t>
      </w:r>
    </w:p>
    <w:bookmarkEnd w:id="0"/>
    <w:p w14:paraId="523D7417" w14:textId="77777777" w:rsidR="00C2117A" w:rsidRPr="0070240D" w:rsidRDefault="00C2117A" w:rsidP="00C2117A">
      <w:pPr>
        <w:autoSpaceDE w:val="0"/>
        <w:autoSpaceDN w:val="0"/>
        <w:jc w:val="center"/>
        <w:rPr>
          <w:b/>
          <w:bCs/>
          <w:color w:val="990000"/>
        </w:rPr>
      </w:pPr>
    </w:p>
    <w:p w14:paraId="280A4D47" w14:textId="14DB0DFF" w:rsidR="00465CCF" w:rsidRPr="008D4CC4" w:rsidRDefault="00465CCF" w:rsidP="00C2117A">
      <w:pPr>
        <w:pStyle w:val="TDC1"/>
        <w:rPr>
          <w:bCs/>
        </w:rPr>
      </w:pPr>
    </w:p>
    <w:p w14:paraId="1A6D39F7" w14:textId="234F4992" w:rsidR="00465CCF" w:rsidRPr="00DF793D" w:rsidRDefault="00984431" w:rsidP="1E39DB00">
      <w:pPr>
        <w:jc w:val="center"/>
        <w:rPr>
          <w:b/>
          <w:bCs/>
          <w:lang w:eastAsia="en-US"/>
        </w:rPr>
      </w:pPr>
      <w:r w:rsidRPr="00984431">
        <w:rPr>
          <w:b/>
          <w:bCs/>
          <w:lang w:eastAsia="en-US"/>
        </w:rPr>
        <w:t>Contratación del Servicios de Audiovisuales para la 21ª Graduación ITLA 2026</w:t>
      </w:r>
    </w:p>
    <w:p w14:paraId="567BBF70" w14:textId="77777777" w:rsidR="008D4CC4" w:rsidRPr="008D4CC4" w:rsidRDefault="008D4CC4" w:rsidP="00465CCF">
      <w:pPr>
        <w:jc w:val="center"/>
        <w:rPr>
          <w:b/>
          <w:bCs/>
          <w:lang w:eastAsia="en-US"/>
        </w:rPr>
      </w:pPr>
    </w:p>
    <w:p w14:paraId="6B55835B" w14:textId="52F8A12D" w:rsidR="00465CCF" w:rsidRPr="008D4CC4" w:rsidRDefault="00465CCF" w:rsidP="548CF4E1">
      <w:pPr>
        <w:jc w:val="center"/>
        <w:rPr>
          <w:b/>
          <w:bCs/>
          <w:lang w:eastAsia="en-US"/>
        </w:rPr>
      </w:pPr>
      <w:r w:rsidRPr="548CF4E1">
        <w:rPr>
          <w:b/>
          <w:bCs/>
          <w:lang w:eastAsia="en-US"/>
        </w:rPr>
        <w:t xml:space="preserve">REFERENCIA: </w:t>
      </w:r>
      <w:r w:rsidR="008D4CC4" w:rsidRPr="548CF4E1">
        <w:rPr>
          <w:b/>
          <w:bCs/>
          <w:lang w:eastAsia="en-US"/>
        </w:rPr>
        <w:t>C</w:t>
      </w:r>
      <w:r w:rsidR="62872ADC" w:rsidRPr="548CF4E1">
        <w:rPr>
          <w:b/>
          <w:bCs/>
          <w:lang w:eastAsia="en-US"/>
        </w:rPr>
        <w:t>ONTRATACIÓN</w:t>
      </w:r>
      <w:r w:rsidR="008D4CC4" w:rsidRPr="548CF4E1">
        <w:rPr>
          <w:b/>
          <w:bCs/>
          <w:lang w:eastAsia="en-US"/>
        </w:rPr>
        <w:t xml:space="preserve"> </w:t>
      </w:r>
      <w:r w:rsidR="198654D8" w:rsidRPr="548CF4E1">
        <w:rPr>
          <w:b/>
          <w:bCs/>
          <w:lang w:eastAsia="en-US"/>
        </w:rPr>
        <w:t>SIMPLIFICADA</w:t>
      </w:r>
      <w:r w:rsidRPr="548CF4E1">
        <w:rPr>
          <w:lang w:eastAsia="en-US"/>
        </w:rPr>
        <w:t xml:space="preserve"> </w:t>
      </w:r>
      <w:r w:rsidRPr="548CF4E1">
        <w:rPr>
          <w:b/>
          <w:bCs/>
          <w:lang w:eastAsia="en-US"/>
        </w:rPr>
        <w:t>I</w:t>
      </w:r>
      <w:r w:rsidR="008D4CC4" w:rsidRPr="548CF4E1">
        <w:rPr>
          <w:b/>
          <w:bCs/>
          <w:lang w:eastAsia="en-US"/>
        </w:rPr>
        <w:t>TLA</w:t>
      </w:r>
      <w:r w:rsidRPr="548CF4E1">
        <w:rPr>
          <w:b/>
          <w:bCs/>
          <w:lang w:eastAsia="en-US"/>
        </w:rPr>
        <w:t>-</w:t>
      </w:r>
      <w:r w:rsidR="008D4CC4" w:rsidRPr="548CF4E1">
        <w:rPr>
          <w:b/>
          <w:bCs/>
          <w:lang w:eastAsia="en-US"/>
        </w:rPr>
        <w:t>CCC</w:t>
      </w:r>
      <w:r w:rsidRPr="548CF4E1">
        <w:rPr>
          <w:b/>
          <w:bCs/>
          <w:lang w:eastAsia="en-US"/>
        </w:rPr>
        <w:t>-</w:t>
      </w:r>
      <w:r w:rsidR="008D4CC4" w:rsidRPr="548CF4E1">
        <w:rPr>
          <w:b/>
          <w:bCs/>
          <w:lang w:eastAsia="en-US"/>
        </w:rPr>
        <w:t>CP</w:t>
      </w:r>
      <w:r w:rsidRPr="548CF4E1">
        <w:rPr>
          <w:b/>
          <w:bCs/>
          <w:lang w:eastAsia="en-US"/>
        </w:rPr>
        <w:t>-202</w:t>
      </w:r>
      <w:r w:rsidR="001C1657" w:rsidRPr="548CF4E1">
        <w:rPr>
          <w:b/>
          <w:bCs/>
          <w:lang w:eastAsia="en-US"/>
        </w:rPr>
        <w:t>6</w:t>
      </w:r>
      <w:r w:rsidRPr="548CF4E1">
        <w:rPr>
          <w:b/>
          <w:bCs/>
          <w:lang w:eastAsia="en-US"/>
        </w:rPr>
        <w:t>-0</w:t>
      </w:r>
      <w:r w:rsidR="008D4CC4" w:rsidRPr="548CF4E1">
        <w:rPr>
          <w:b/>
          <w:bCs/>
          <w:lang w:eastAsia="en-US"/>
        </w:rPr>
        <w:t>0</w:t>
      </w:r>
      <w:r w:rsidR="00982324" w:rsidRPr="548CF4E1">
        <w:rPr>
          <w:b/>
          <w:bCs/>
          <w:lang w:eastAsia="en-US"/>
        </w:rPr>
        <w:t>0</w:t>
      </w:r>
      <w:r w:rsidR="00984431">
        <w:rPr>
          <w:b/>
          <w:bCs/>
          <w:lang w:eastAsia="en-US"/>
        </w:rPr>
        <w:t>9</w:t>
      </w:r>
    </w:p>
    <w:p w14:paraId="4A9D36F7" w14:textId="77777777" w:rsidR="00465CCF" w:rsidRPr="008D4CC4" w:rsidRDefault="00465CCF" w:rsidP="00465CCF">
      <w:pPr>
        <w:ind w:left="360"/>
      </w:pPr>
    </w:p>
    <w:p w14:paraId="272557E1" w14:textId="4D8CCFFE"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786093">
        <w:rPr>
          <w:b/>
          <w:sz w:val="22"/>
          <w:szCs w:val="22"/>
        </w:rPr>
        <w:t>Instituto Tecnológico de Las Américas</w:t>
      </w:r>
      <w:r w:rsidR="005F5CD3">
        <w:rPr>
          <w:b/>
          <w:sz w:val="22"/>
          <w:szCs w:val="22"/>
        </w:rPr>
        <w:t>,</w:t>
      </w:r>
      <w:r w:rsidRPr="004D177F">
        <w:rPr>
          <w:b/>
          <w:sz w:val="22"/>
          <w:szCs w:val="22"/>
        </w:rPr>
        <w:t xml:space="preserve">” </w:t>
      </w:r>
      <w:r w:rsidRPr="004D177F">
        <w:rPr>
          <w:sz w:val="22"/>
          <w:szCs w:val="22"/>
        </w:rPr>
        <w:t xml:space="preserve">o por su nombre completo o por sus siglas </w:t>
      </w:r>
      <w:r w:rsidRPr="004D177F">
        <w:rPr>
          <w:b/>
          <w:color w:val="800000"/>
          <w:sz w:val="22"/>
          <w:szCs w:val="22"/>
        </w:rPr>
        <w:t>“[</w:t>
      </w:r>
      <w:r w:rsidR="001C2616" w:rsidRPr="001C2616">
        <w:rPr>
          <w:b/>
          <w:color w:val="800000"/>
          <w:sz w:val="22"/>
          <w:szCs w:val="22"/>
        </w:rPr>
        <w:t>(ITLA)</w:t>
      </w:r>
      <w:r w:rsidRPr="004D177F">
        <w:rPr>
          <w:b/>
          <w:color w:val="800000"/>
          <w:sz w:val="22"/>
          <w:szCs w:val="22"/>
        </w:rPr>
        <w:t>]</w:t>
      </w:r>
      <w:r w:rsidR="001C2616">
        <w:rPr>
          <w:b/>
          <w:color w:val="800000"/>
          <w:sz w:val="22"/>
          <w:szCs w:val="22"/>
        </w:rPr>
        <w:t>,</w:t>
      </w:r>
      <w:r w:rsidRPr="004D177F">
        <w:rPr>
          <w:b/>
          <w:color w:val="800000"/>
          <w:sz w:val="22"/>
          <w:szCs w:val="22"/>
        </w:rPr>
        <w:t>”</w:t>
      </w:r>
      <w:r w:rsidRPr="004D177F">
        <w:rPr>
          <w:bCs/>
          <w:sz w:val="22"/>
          <w:szCs w:val="22"/>
        </w:rPr>
        <w:t xml:space="preserve">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667CFAB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w:t>
      </w:r>
      <w:r w:rsidR="00AD3964" w:rsidRPr="00AD3964">
        <w:rPr>
          <w:sz w:val="22"/>
          <w:szCs w:val="22"/>
        </w:rPr>
        <w:t>La ley Núm. 47-25 sobre Contrataciones Públicas, del veintiocho (28) del mes de julio del año dos mil veinticinco (2025), así como su reglamento de aplicación contenido en el decreto Núm. 52-26 del veintiocho (28) del mes de enero del año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642CB7CA"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005D3867" w:rsidRPr="005D3867">
        <w:rPr>
          <w:sz w:val="22"/>
          <w:szCs w:val="22"/>
        </w:rPr>
        <w:t>La ley Núm. 47-25 sobre Contrataciones Públicas, del veintiocho (28) del mes de julio del año dos mil veinticinco (2025), así como su reglamento de aplicación contenido en el decreto Núm. 52-26 del veintiocho (28) del mes de enero del año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r w:rsidR="00886203" w:rsidRPr="008F2F47">
        <w:rPr>
          <w:b/>
          <w:color w:val="800000"/>
          <w:sz w:val="22"/>
          <w:szCs w:val="22"/>
        </w:rPr>
        <w:t xml:space="preserve">de acuerdo a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41ACD979"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AD3964">
        <w:rPr>
          <w:sz w:val="22"/>
          <w:szCs w:val="22"/>
        </w:rPr>
        <w:t>servicios</w:t>
      </w:r>
      <w:r w:rsidR="008F2F47" w:rsidRPr="00886203">
        <w:rPr>
          <w:sz w:val="22"/>
          <w:szCs w:val="22"/>
        </w:rPr>
        <w:t xml:space="preserve">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3A54B12A"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 xml:space="preserve">de entrega de los </w:t>
      </w:r>
      <w:r w:rsidR="00AD3964">
        <w:rPr>
          <w:b/>
          <w:bCs/>
          <w:sz w:val="22"/>
          <w:szCs w:val="22"/>
        </w:rPr>
        <w:t>servicios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w:t>
      </w:r>
      <w:r w:rsidR="00AD3964">
        <w:rPr>
          <w:sz w:val="22"/>
          <w:szCs w:val="22"/>
        </w:rPr>
        <w:t>servicios</w:t>
      </w:r>
      <w:r w:rsidR="002A7107" w:rsidRPr="008F2F47">
        <w:rPr>
          <w:sz w:val="22"/>
          <w:szCs w:val="22"/>
        </w:rPr>
        <w:t xml:space="preserve">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28E30F73"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AD3964">
        <w:rPr>
          <w:b/>
          <w:color w:val="00B050"/>
          <w:sz w:val="22"/>
          <w:szCs w:val="22"/>
        </w:rPr>
        <w:t>servicios</w:t>
      </w:r>
      <w:r w:rsidR="002A7107" w:rsidRPr="008F2F47">
        <w:rPr>
          <w:b/>
          <w:color w:val="00B050"/>
          <w:sz w:val="22"/>
          <w:szCs w:val="22"/>
        </w:rPr>
        <w:t xml:space="preserve">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54CCDDA5"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AD3964">
        <w:rPr>
          <w:b/>
          <w:color w:val="00B050"/>
          <w:sz w:val="22"/>
          <w:szCs w:val="22"/>
        </w:rPr>
        <w:t>servicios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lastRenderedPageBreak/>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12DBA483"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5D3867">
        <w:rPr>
          <w:sz w:val="22"/>
          <w:szCs w:val="22"/>
        </w:rPr>
        <w:t>47-25</w:t>
      </w:r>
      <w:r w:rsidR="00465CCF" w:rsidRPr="004D177F">
        <w:rPr>
          <w:sz w:val="22"/>
          <w:szCs w:val="22"/>
        </w:rPr>
        <w:t xml:space="preserve"> y su Reglamento de aplicación núm. </w:t>
      </w:r>
      <w:r w:rsidR="005D3867">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lastRenderedPageBreak/>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447D211E"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 xml:space="preserve">entregará los </w:t>
      </w:r>
      <w:r w:rsidR="00AD3964">
        <w:rPr>
          <w:sz w:val="22"/>
          <w:szCs w:val="22"/>
        </w:rPr>
        <w:t>servicios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21552266"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w:t>
      </w:r>
      <w:r w:rsidR="00AD3964">
        <w:rPr>
          <w:sz w:val="22"/>
          <w:szCs w:val="22"/>
        </w:rPr>
        <w:t>servicios</w:t>
      </w:r>
      <w:r w:rsidR="00756A8E" w:rsidRPr="006B443B">
        <w:rPr>
          <w:sz w:val="22"/>
          <w:szCs w:val="22"/>
        </w:rPr>
        <w:t xml:space="preserve">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C442CC2"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w:t>
      </w:r>
      <w:r w:rsidRPr="004D177F">
        <w:rPr>
          <w:sz w:val="22"/>
          <w:szCs w:val="22"/>
        </w:rPr>
        <w:lastRenderedPageBreak/>
        <w:t xml:space="preserve">motivo, pudiendo hacerse efectivo de sus </w:t>
      </w:r>
      <w:r w:rsidR="00AD3964">
        <w:rPr>
          <w:sz w:val="22"/>
          <w:szCs w:val="22"/>
        </w:rPr>
        <w:t>servicios</w:t>
      </w:r>
      <w:r w:rsidRPr="004D177F">
        <w:rPr>
          <w:sz w:val="22"/>
          <w:szCs w:val="22"/>
        </w:rPr>
        <w:t xml:space="preserve">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23040816"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conforme al </w:t>
      </w:r>
      <w:r w:rsidR="005D3867" w:rsidRPr="004D177F">
        <w:rPr>
          <w:sz w:val="22"/>
          <w:szCs w:val="22"/>
        </w:rPr>
        <w:t>Reglamento núm.</w:t>
      </w:r>
      <w:r w:rsidRPr="004D177F">
        <w:rPr>
          <w:sz w:val="22"/>
          <w:szCs w:val="22"/>
        </w:rPr>
        <w:t xml:space="preserve"> </w:t>
      </w:r>
      <w:r w:rsidR="005D3867">
        <w:rPr>
          <w:sz w:val="22"/>
          <w:szCs w:val="22"/>
        </w:rPr>
        <w:t>52</w:t>
      </w:r>
      <w:r w:rsidRPr="004D177F">
        <w:rPr>
          <w:sz w:val="22"/>
          <w:szCs w:val="22"/>
        </w:rPr>
        <w:t>-2</w:t>
      </w:r>
      <w:r w:rsidR="005D3867">
        <w:rPr>
          <w:sz w:val="22"/>
          <w:szCs w:val="22"/>
        </w:rPr>
        <w:t>6</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D86DED2"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5D3867" w:rsidRPr="005D3867">
        <w:rPr>
          <w:sz w:val="22"/>
          <w:szCs w:val="22"/>
        </w:rPr>
        <w:t>La suscripción del presente Contrato en violación al régimen de prohibiciones e inhabilidades establecido la Ley núm. 47-25 sobre Contrataciones Públicas, constituirá una causa de nulidad absoluta del Contrato en cualquier estado que se encuentre, sin perjuicio de otra acción que decida interponer de Instituto Tecnológico de Las Américas (ITLA) 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lastRenderedPageBreak/>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4E3C2A99"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w:t>
      </w:r>
      <w:r w:rsidR="001C1657">
        <w:rPr>
          <w:sz w:val="22"/>
          <w:szCs w:val="22"/>
        </w:rPr>
        <w:t>47-25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3FB116D1"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w:t>
      </w:r>
      <w:r w:rsidR="00AD3964">
        <w:rPr>
          <w:sz w:val="22"/>
          <w:szCs w:val="22"/>
        </w:rPr>
        <w:t>servicios</w:t>
      </w:r>
      <w:r w:rsidR="00B376AC" w:rsidRPr="006B443B">
        <w:rPr>
          <w:sz w:val="22"/>
          <w:szCs w:val="22"/>
        </w:rPr>
        <w:t xml:space="preserve">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32FF88F2"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 xml:space="preserve">entrega de los </w:t>
      </w:r>
      <w:r w:rsidR="00AD3964">
        <w:rPr>
          <w:b/>
          <w:bCs/>
          <w:iCs/>
          <w:color w:val="00B050"/>
          <w:sz w:val="22"/>
          <w:szCs w:val="22"/>
          <w:lang w:val="es-ES_tradnl"/>
        </w:rPr>
        <w:t>servicios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433079B7" w14:textId="5E8FF624" w:rsidR="005D3867" w:rsidRPr="005D3867" w:rsidRDefault="00305F17" w:rsidP="005D3867">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w:t>
      </w:r>
      <w:r w:rsidR="005D3867" w:rsidRPr="005D3867">
        <w:rPr>
          <w:sz w:val="22"/>
          <w:szCs w:val="22"/>
        </w:rPr>
        <w:t xml:space="preserve">El Instituto Tecnológico de las Américas (ITLA), podrá ordenar la suspensión temporal del contrato mediante acto administrativo motivado suscrito por la máxima autoridad y notificado al(la) contratista, por las causas que establece la Ley núm. 47-25. </w:t>
      </w:r>
    </w:p>
    <w:p w14:paraId="35BA4A3B" w14:textId="77777777" w:rsidR="005D3867" w:rsidRPr="005D3867" w:rsidRDefault="005D3867" w:rsidP="005D3867">
      <w:pPr>
        <w:autoSpaceDE w:val="0"/>
        <w:autoSpaceDN w:val="0"/>
        <w:adjustRightInd w:val="0"/>
        <w:jc w:val="both"/>
        <w:rPr>
          <w:sz w:val="22"/>
          <w:szCs w:val="22"/>
        </w:rPr>
      </w:pPr>
    </w:p>
    <w:p w14:paraId="46BE90BA" w14:textId="77777777" w:rsidR="005D3867" w:rsidRPr="005D3867" w:rsidRDefault="005D3867" w:rsidP="005D3867">
      <w:pPr>
        <w:autoSpaceDE w:val="0"/>
        <w:autoSpaceDN w:val="0"/>
        <w:adjustRightInd w:val="0"/>
        <w:jc w:val="both"/>
        <w:rPr>
          <w:sz w:val="22"/>
          <w:szCs w:val="22"/>
        </w:rPr>
      </w:pPr>
      <w:r w:rsidRPr="005D3867">
        <w:rPr>
          <w:b/>
          <w:bCs/>
          <w:sz w:val="22"/>
          <w:szCs w:val="22"/>
        </w:rPr>
        <w:t>Párrafo I:</w:t>
      </w:r>
      <w:r w:rsidRPr="005D3867">
        <w:rPr>
          <w:sz w:val="22"/>
          <w:szCs w:val="22"/>
        </w:rPr>
        <w:t xml:space="preserve"> La Dirección General de Contrataciones Públicas (DGCP), también podrá ordenar la suspensión del contrato como resultado de una medida cautelar impuesta en el marco del conocimiento de un recurso, investigación o inhabilitación.</w:t>
      </w:r>
    </w:p>
    <w:p w14:paraId="084BF67A" w14:textId="77777777" w:rsidR="00465CCF" w:rsidRPr="004D177F" w:rsidRDefault="00465CCF" w:rsidP="004D177F">
      <w:pPr>
        <w:pStyle w:val="Prrafodelista"/>
        <w:ind w:left="0"/>
        <w:rPr>
          <w:b/>
          <w:bCs/>
          <w:sz w:val="22"/>
          <w:szCs w:val="22"/>
        </w:rPr>
      </w:pPr>
    </w:p>
    <w:p w14:paraId="33497DC1" w14:textId="0494FC2E" w:rsidR="00465CCF" w:rsidRDefault="00305F17" w:rsidP="005D3867">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5D3867" w:rsidRPr="005D3867">
        <w:rPr>
          <w:sz w:val="22"/>
          <w:szCs w:val="22"/>
        </w:rPr>
        <w:t>Toda modificación del contrato sea unilateral o prevista en el pliego de condiciones, se formalizará a través de una enmienda con el contenido previsto en el artículo 135 de la Ley núm. 47-25 y previo a realizarse cualquier prestación sustentada en la modificación deberá ser publicada en el SECP.</w:t>
      </w:r>
    </w:p>
    <w:p w14:paraId="73A8A40A" w14:textId="77777777" w:rsidR="005D3867" w:rsidRPr="004D177F" w:rsidRDefault="005D3867" w:rsidP="005D3867">
      <w:pPr>
        <w:jc w:val="both"/>
        <w:rPr>
          <w:b/>
          <w:bCs/>
          <w:sz w:val="22"/>
          <w:szCs w:val="22"/>
          <w:lang w:val="es-ES_tradnl"/>
        </w:rPr>
      </w:pPr>
    </w:p>
    <w:p w14:paraId="5F8B69E5" w14:textId="273044B7"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r w:rsidR="002D6356" w:rsidRPr="004D177F">
        <w:rPr>
          <w:sz w:val="22"/>
          <w:szCs w:val="22"/>
        </w:rPr>
        <w:t>contrato</w:t>
      </w:r>
      <w:r w:rsidR="00C11D26" w:rsidRPr="004D177F">
        <w:rPr>
          <w:sz w:val="22"/>
          <w:szCs w:val="22"/>
        </w:rPr>
        <w:t xml:space="preserve"> sea unilateral o prevista en el pliego de condiciones, se formalizará a través de una enmienda o adenda al contrato con el contenido previsto en el Reglamento núm. </w:t>
      </w:r>
      <w:r w:rsidR="005D3867">
        <w:rPr>
          <w:sz w:val="22"/>
          <w:szCs w:val="22"/>
        </w:rPr>
        <w:t>52</w:t>
      </w:r>
      <w:r w:rsidR="00C11D26" w:rsidRPr="004D177F">
        <w:rPr>
          <w:sz w:val="22"/>
          <w:szCs w:val="22"/>
        </w:rPr>
        <w:t>-2</w:t>
      </w:r>
      <w:r w:rsidR="005D3867">
        <w:rPr>
          <w:sz w:val="22"/>
          <w:szCs w:val="22"/>
        </w:rPr>
        <w:t>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117F5FEE"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la Ley núm. </w:t>
      </w:r>
      <w:r w:rsidR="00A807BB" w:rsidRPr="00A807BB">
        <w:rPr>
          <w:bCs/>
          <w:sz w:val="22"/>
          <w:szCs w:val="22"/>
        </w:rPr>
        <w:t>47-25</w:t>
      </w:r>
      <w:r w:rsidR="00A807BB">
        <w:rPr>
          <w:bCs/>
          <w:sz w:val="22"/>
          <w:szCs w:val="22"/>
        </w:rPr>
        <w:t xml:space="preserve"> </w:t>
      </w:r>
      <w:r w:rsidRPr="004D177F">
        <w:rPr>
          <w:bCs/>
          <w:sz w:val="22"/>
          <w:szCs w:val="22"/>
        </w:rPr>
        <w:t xml:space="preserve">y el Reglamento núm. </w:t>
      </w:r>
      <w:r w:rsidR="00A807BB">
        <w:rPr>
          <w:bCs/>
          <w:sz w:val="22"/>
          <w:szCs w:val="22"/>
        </w:rPr>
        <w:t>52</w:t>
      </w:r>
      <w:r w:rsidRPr="004D177F">
        <w:rPr>
          <w:bCs/>
          <w:sz w:val="22"/>
          <w:szCs w:val="22"/>
        </w:rPr>
        <w:t>-2</w:t>
      </w:r>
      <w:r w:rsidR="00A807BB">
        <w:rPr>
          <w:bCs/>
          <w:sz w:val="22"/>
          <w:szCs w:val="22"/>
        </w:rPr>
        <w:t>6</w:t>
      </w:r>
      <w:r w:rsidRPr="004D177F">
        <w:rPr>
          <w:bCs/>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7FE052C"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A807BB" w:rsidRPr="00A807BB">
        <w:rPr>
          <w:sz w:val="22"/>
          <w:szCs w:val="22"/>
        </w:rPr>
        <w:t>podrá subcontratar la ejecución de hasta el 45% del monto de las tareas comprendidas en este pliego de condiciones, con la previa y expresa autorización de la institución contratante de acuerdo con el artículo 152 de la Ley núm. 47-25.</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w:t>
      </w:r>
      <w:r w:rsidRPr="004D177F">
        <w:rPr>
          <w:sz w:val="22"/>
          <w:szCs w:val="22"/>
        </w:rPr>
        <w:lastRenderedPageBreak/>
        <w:t xml:space="preserve">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39811CE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C0380B4"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 xml:space="preserve">los </w:t>
      </w:r>
      <w:r w:rsidR="00AD3964">
        <w:rPr>
          <w:sz w:val="22"/>
          <w:szCs w:val="22"/>
        </w:rPr>
        <w:t>servicios</w:t>
      </w:r>
      <w:r w:rsidR="00B46AB2" w:rsidRPr="006B443B">
        <w:rPr>
          <w:sz w:val="22"/>
          <w:szCs w:val="22"/>
        </w:rPr>
        <w:t xml:space="preserve">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proceda, en un plazo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48B9B22D"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 xml:space="preserve">la contratación de </w:t>
      </w:r>
      <w:r w:rsidR="00AD3964">
        <w:rPr>
          <w:b/>
          <w:bCs/>
          <w:color w:val="00B050"/>
          <w:sz w:val="22"/>
          <w:szCs w:val="22"/>
        </w:rPr>
        <w:t>servicios</w:t>
      </w:r>
      <w:r w:rsidR="00FA2A1A" w:rsidRPr="006B443B">
        <w:rPr>
          <w:b/>
          <w:bCs/>
          <w:color w:val="00B050"/>
          <w:sz w:val="22"/>
          <w:szCs w:val="22"/>
        </w:rPr>
        <w:t xml:space="preserve">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49588"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Reglamento núm. </w:t>
      </w:r>
      <w:r w:rsidR="005D3867">
        <w:rPr>
          <w:sz w:val="22"/>
          <w:szCs w:val="22"/>
        </w:rPr>
        <w:t>52-26</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5B660CAF" w:rsidR="00B703E0" w:rsidRPr="004D177F" w:rsidRDefault="00B703E0" w:rsidP="004D177F">
      <w:pPr>
        <w:jc w:val="both"/>
        <w:rPr>
          <w:b/>
          <w:bCs/>
          <w:sz w:val="22"/>
          <w:szCs w:val="22"/>
          <w:lang w:val="es-ES"/>
        </w:rPr>
      </w:pPr>
      <w:r w:rsidRPr="004D177F">
        <w:rPr>
          <w:b/>
          <w:bCs/>
          <w:sz w:val="22"/>
          <w:szCs w:val="22"/>
          <w:lang w:val="es-ES"/>
        </w:rPr>
        <w:lastRenderedPageBreak/>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 xml:space="preserve">la entrega de los </w:t>
      </w:r>
      <w:r w:rsidR="00AD3964">
        <w:rPr>
          <w:sz w:val="22"/>
          <w:szCs w:val="22"/>
          <w:lang w:val="es-ES"/>
        </w:rPr>
        <w:t>servicios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5518D04A"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 xml:space="preserve">ejecutar la entregar los </w:t>
      </w:r>
      <w:r w:rsidR="00AD3964">
        <w:rPr>
          <w:sz w:val="22"/>
          <w:szCs w:val="22"/>
        </w:rPr>
        <w:t>servicios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52638C6E"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w:t>
      </w:r>
      <w:r w:rsidR="00AD3964">
        <w:rPr>
          <w:color w:val="0000FF"/>
          <w:sz w:val="22"/>
          <w:szCs w:val="22"/>
        </w:rPr>
        <w:t>servicios</w:t>
      </w:r>
      <w:r w:rsidR="00FB37BD" w:rsidRPr="006B443B">
        <w:rPr>
          <w:color w:val="0000FF"/>
          <w:sz w:val="22"/>
          <w:szCs w:val="22"/>
        </w:rPr>
        <w:t xml:space="preserve">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738E84C7"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 xml:space="preserve">la entrega de los </w:t>
      </w:r>
      <w:r w:rsidR="00AD3964">
        <w:rPr>
          <w:color w:val="0000FF"/>
          <w:sz w:val="22"/>
          <w:szCs w:val="22"/>
        </w:rPr>
        <w:t>servicios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lastRenderedPageBreak/>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lastRenderedPageBreak/>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lastRenderedPageBreak/>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646D07F9" w14:textId="6EEAF6AF" w:rsidR="009134A6" w:rsidRPr="004D177F" w:rsidRDefault="009134A6" w:rsidP="004D177F">
      <w:pPr>
        <w:rPr>
          <w:b/>
          <w:color w:val="000000"/>
          <w:sz w:val="22"/>
          <w:szCs w:val="22"/>
          <w:lang w:val="es-ES"/>
        </w:rPr>
      </w:pPr>
    </w:p>
    <w:sectPr w:rsidR="009134A6" w:rsidRPr="004D177F" w:rsidSect="00CC7B9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7FB79" w14:textId="77777777" w:rsidR="00A71A28" w:rsidRDefault="00A71A28" w:rsidP="00465CCF">
      <w:r>
        <w:separator/>
      </w:r>
    </w:p>
  </w:endnote>
  <w:endnote w:type="continuationSeparator" w:id="0">
    <w:p w14:paraId="56CC3D0F" w14:textId="77777777" w:rsidR="00A71A28" w:rsidRDefault="00A71A28"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34031" w14:textId="77777777" w:rsidR="00A71A28" w:rsidRDefault="00A71A28" w:rsidP="00465CCF">
      <w:r>
        <w:separator/>
      </w:r>
    </w:p>
  </w:footnote>
  <w:footnote w:type="continuationSeparator" w:id="0">
    <w:p w14:paraId="4AA581C5" w14:textId="77777777" w:rsidR="00A71A28" w:rsidRDefault="00A71A28"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38090E13"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w:t>
    </w:r>
    <w:r w:rsidR="00DF793D">
      <w:rPr>
        <w:b/>
        <w:bCs/>
        <w:sz w:val="22"/>
        <w:szCs w:val="22"/>
      </w:rPr>
      <w:t>4</w:t>
    </w:r>
    <w:r w:rsidRPr="00D653BB">
      <w:rPr>
        <w:b/>
        <w:bCs/>
        <w:sz w:val="22"/>
        <w:szCs w:val="22"/>
      </w:rPr>
      <w:t xml:space="preserve">-Modelo de Contrato de Adquisición de </w:t>
    </w:r>
    <w:r w:rsidR="00AD3964">
      <w:rPr>
        <w:b/>
        <w:bCs/>
        <w:sz w:val="22"/>
        <w:szCs w:val="22"/>
      </w:rPr>
      <w:t>Servicios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34FF"/>
    <w:rsid w:val="000850B7"/>
    <w:rsid w:val="000D168C"/>
    <w:rsid w:val="000D47AB"/>
    <w:rsid w:val="000F5A46"/>
    <w:rsid w:val="000F6CBB"/>
    <w:rsid w:val="00102C64"/>
    <w:rsid w:val="00104159"/>
    <w:rsid w:val="00106EAD"/>
    <w:rsid w:val="00115198"/>
    <w:rsid w:val="00133967"/>
    <w:rsid w:val="00133991"/>
    <w:rsid w:val="00147D23"/>
    <w:rsid w:val="0015295F"/>
    <w:rsid w:val="0015298D"/>
    <w:rsid w:val="00180437"/>
    <w:rsid w:val="001869B8"/>
    <w:rsid w:val="001A41B4"/>
    <w:rsid w:val="001B01C2"/>
    <w:rsid w:val="001B356A"/>
    <w:rsid w:val="001C1657"/>
    <w:rsid w:val="001C2616"/>
    <w:rsid w:val="001C7EF8"/>
    <w:rsid w:val="001D0914"/>
    <w:rsid w:val="001D165E"/>
    <w:rsid w:val="001D5C4A"/>
    <w:rsid w:val="001E6D35"/>
    <w:rsid w:val="001E7C14"/>
    <w:rsid w:val="00211C82"/>
    <w:rsid w:val="00215FED"/>
    <w:rsid w:val="00225769"/>
    <w:rsid w:val="0023554E"/>
    <w:rsid w:val="00236CD8"/>
    <w:rsid w:val="00237DF0"/>
    <w:rsid w:val="00241FEE"/>
    <w:rsid w:val="002453EB"/>
    <w:rsid w:val="00272889"/>
    <w:rsid w:val="002A7107"/>
    <w:rsid w:val="002B6777"/>
    <w:rsid w:val="002C141E"/>
    <w:rsid w:val="002C4C7B"/>
    <w:rsid w:val="002C6A25"/>
    <w:rsid w:val="002D6356"/>
    <w:rsid w:val="002E1CFB"/>
    <w:rsid w:val="002E484D"/>
    <w:rsid w:val="002E536B"/>
    <w:rsid w:val="002E6939"/>
    <w:rsid w:val="002E7FBA"/>
    <w:rsid w:val="002F1DE0"/>
    <w:rsid w:val="0030118D"/>
    <w:rsid w:val="00302ADE"/>
    <w:rsid w:val="00305F17"/>
    <w:rsid w:val="00323BED"/>
    <w:rsid w:val="00326327"/>
    <w:rsid w:val="00334D70"/>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53158"/>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76B33"/>
    <w:rsid w:val="005B5EE6"/>
    <w:rsid w:val="005C3F69"/>
    <w:rsid w:val="005D3867"/>
    <w:rsid w:val="005E0CE8"/>
    <w:rsid w:val="005F42BF"/>
    <w:rsid w:val="005F5CD3"/>
    <w:rsid w:val="006146ED"/>
    <w:rsid w:val="00642A2F"/>
    <w:rsid w:val="006452DE"/>
    <w:rsid w:val="00672D51"/>
    <w:rsid w:val="006803DB"/>
    <w:rsid w:val="00692F19"/>
    <w:rsid w:val="006A4442"/>
    <w:rsid w:val="006B443B"/>
    <w:rsid w:val="006B4ABE"/>
    <w:rsid w:val="006F3C95"/>
    <w:rsid w:val="0070240D"/>
    <w:rsid w:val="00703717"/>
    <w:rsid w:val="00726A21"/>
    <w:rsid w:val="0073644B"/>
    <w:rsid w:val="00743F3F"/>
    <w:rsid w:val="00752DB6"/>
    <w:rsid w:val="00754753"/>
    <w:rsid w:val="00756A8E"/>
    <w:rsid w:val="00763BFB"/>
    <w:rsid w:val="007754E2"/>
    <w:rsid w:val="00782C5B"/>
    <w:rsid w:val="007832CD"/>
    <w:rsid w:val="00784B5D"/>
    <w:rsid w:val="00786093"/>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1F38"/>
    <w:rsid w:val="008D4CC4"/>
    <w:rsid w:val="008D562A"/>
    <w:rsid w:val="008E039E"/>
    <w:rsid w:val="008F0BE9"/>
    <w:rsid w:val="008F1073"/>
    <w:rsid w:val="008F2F47"/>
    <w:rsid w:val="008F43A8"/>
    <w:rsid w:val="00912CB5"/>
    <w:rsid w:val="009134A6"/>
    <w:rsid w:val="00923C78"/>
    <w:rsid w:val="00926B7D"/>
    <w:rsid w:val="0095189F"/>
    <w:rsid w:val="0096054C"/>
    <w:rsid w:val="00973263"/>
    <w:rsid w:val="00973A49"/>
    <w:rsid w:val="009807F1"/>
    <w:rsid w:val="00982324"/>
    <w:rsid w:val="0098443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71A28"/>
    <w:rsid w:val="00A807BB"/>
    <w:rsid w:val="00AD3964"/>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6091"/>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45EC7"/>
    <w:rsid w:val="00D50F7D"/>
    <w:rsid w:val="00D51178"/>
    <w:rsid w:val="00D653BB"/>
    <w:rsid w:val="00D9064F"/>
    <w:rsid w:val="00D92E65"/>
    <w:rsid w:val="00D93DD1"/>
    <w:rsid w:val="00D960BE"/>
    <w:rsid w:val="00DB089D"/>
    <w:rsid w:val="00DD6B52"/>
    <w:rsid w:val="00DE085C"/>
    <w:rsid w:val="00DF793D"/>
    <w:rsid w:val="00E064EC"/>
    <w:rsid w:val="00E06A5C"/>
    <w:rsid w:val="00E11608"/>
    <w:rsid w:val="00E1583C"/>
    <w:rsid w:val="00E562B3"/>
    <w:rsid w:val="00E66BDC"/>
    <w:rsid w:val="00E90164"/>
    <w:rsid w:val="00EA3C49"/>
    <w:rsid w:val="00EB5407"/>
    <w:rsid w:val="00EC08DF"/>
    <w:rsid w:val="00EE0139"/>
    <w:rsid w:val="00EF29BE"/>
    <w:rsid w:val="00F27E6E"/>
    <w:rsid w:val="00F34A28"/>
    <w:rsid w:val="00F35617"/>
    <w:rsid w:val="00F369A3"/>
    <w:rsid w:val="00F40015"/>
    <w:rsid w:val="00F55A23"/>
    <w:rsid w:val="00F7333A"/>
    <w:rsid w:val="00F7458C"/>
    <w:rsid w:val="00F7642B"/>
    <w:rsid w:val="00F819ED"/>
    <w:rsid w:val="00F835CA"/>
    <w:rsid w:val="00FA2A1A"/>
    <w:rsid w:val="00FB37BD"/>
    <w:rsid w:val="00FB7F78"/>
    <w:rsid w:val="00FC12AF"/>
    <w:rsid w:val="00FE68F2"/>
    <w:rsid w:val="00FE78A8"/>
    <w:rsid w:val="00FF2D4E"/>
    <w:rsid w:val="198654D8"/>
    <w:rsid w:val="1E39DB00"/>
    <w:rsid w:val="3707FCC5"/>
    <w:rsid w:val="3A23CC7B"/>
    <w:rsid w:val="548CF4E1"/>
    <w:rsid w:val="5697F550"/>
    <w:rsid w:val="62872ADC"/>
    <w:rsid w:val="65C707F1"/>
    <w:rsid w:val="701AC20B"/>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23c0869-6168-490b-aa3f-ba68fcfdf1cd" xsi:nil="true"/>
    <lcf76f155ced4ddcb4097134ff3c332f xmlns="2c51f773-6855-442a-9d8f-d7d2a06753d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E0AF9DBA7A53945945264BD5B81A3B2" ma:contentTypeVersion="10" ma:contentTypeDescription="Crear nuevo documento." ma:contentTypeScope="" ma:versionID="afade9c88b2509677a1fddabc267de19">
  <xsd:schema xmlns:xsd="http://www.w3.org/2001/XMLSchema" xmlns:xs="http://www.w3.org/2001/XMLSchema" xmlns:p="http://schemas.microsoft.com/office/2006/metadata/properties" xmlns:ns2="2c51f773-6855-442a-9d8f-d7d2a06753d3" xmlns:ns3="623c0869-6168-490b-aa3f-ba68fcfdf1cd" targetNamespace="http://schemas.microsoft.com/office/2006/metadata/properties" ma:root="true" ma:fieldsID="3cb9a5cb62f9a17ea962c76ce8d4fa35" ns2:_="" ns3:_="">
    <xsd:import namespace="2c51f773-6855-442a-9d8f-d7d2a06753d3"/>
    <xsd:import namespace="623c0869-6168-490b-aa3f-ba68fcfdf1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1f773-6855-442a-9d8f-d7d2a0675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364190c0-c46e-4c61-8fd2-a093c57d075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3c0869-6168-490b-aa3f-ba68fcfdf1c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a13d82-279b-435e-b9ba-c81e7d908a60}" ma:internalName="TaxCatchAll" ma:showField="CatchAllData" ma:web="623c0869-6168-490b-aa3f-ba68fcfdf1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F1B58-D78C-487C-904F-249E514BF13A}">
  <ds:schemaRefs>
    <ds:schemaRef ds:uri="http://schemas.microsoft.com/office/2006/metadata/properties"/>
    <ds:schemaRef ds:uri="http://schemas.microsoft.com/office/infopath/2007/PartnerControls"/>
    <ds:schemaRef ds:uri="623c0869-6168-490b-aa3f-ba68fcfdf1cd"/>
    <ds:schemaRef ds:uri="2c51f773-6855-442a-9d8f-d7d2a06753d3"/>
  </ds:schemaRefs>
</ds:datastoreItem>
</file>

<file path=customXml/itemProps2.xml><?xml version="1.0" encoding="utf-8"?>
<ds:datastoreItem xmlns:ds="http://schemas.openxmlformats.org/officeDocument/2006/customXml" ds:itemID="{4F6D6ECE-804D-4495-9BDC-0719767FE6B7}">
  <ds:schemaRefs>
    <ds:schemaRef ds:uri="http://schemas.microsoft.com/sharepoint/v3/contenttype/forms"/>
  </ds:schemaRefs>
</ds:datastoreItem>
</file>

<file path=customXml/itemProps3.xml><?xml version="1.0" encoding="utf-8"?>
<ds:datastoreItem xmlns:ds="http://schemas.openxmlformats.org/officeDocument/2006/customXml" ds:itemID="{41C58489-8ACA-48D1-881B-358F4015D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1f773-6855-442a-9d8f-d7d2a06753d3"/>
    <ds:schemaRef ds:uri="623c0869-6168-490b-aa3f-ba68fcfdf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6757</Words>
  <Characters>37166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Sharina Javier</cp:lastModifiedBy>
  <cp:revision>3</cp:revision>
  <cp:lastPrinted>2024-03-19T13:17:00Z</cp:lastPrinted>
  <dcterms:created xsi:type="dcterms:W3CDTF">2026-03-27T16:07:00Z</dcterms:created>
  <dcterms:modified xsi:type="dcterms:W3CDTF">2026-08-25T19:53:00Z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0x010100DE0AF9DBA7A53945945264BD5B81A3B2</vt:lpwstr>
  </property>
  <property fmtid="{D5CDD505-2E9C-101B-9397-08002B2CF9AE}" pid="3" name="MediaServiceImageTags">
    <vt:lpwstr/>
  </property>
</Properties>
</file>