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BE072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D695C9" wp14:editId="573D0268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0EF72BC3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1BE44697">
                                      <wp:extent cx="799693" cy="484572"/>
                                      <wp:effectExtent l="0" t="0" r="635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48457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D695C9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0EF72BC3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1BE44697">
                                <wp:extent cx="799693" cy="484572"/>
                                <wp:effectExtent l="0" t="0" r="635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4845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A922712" wp14:editId="1F74C6E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E988D6E" wp14:editId="1D769CD0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047E7955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62D1627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6AA7F5" wp14:editId="18BA5E63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889BA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0AE6F65" w14:textId="212FA481" w:rsidR="001F6322" w:rsidRPr="00535962" w:rsidRDefault="00984096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05944C" wp14:editId="253914A2">
                <wp:simplePos x="0" y="0"/>
                <wp:positionH relativeFrom="column">
                  <wp:posOffset>790575</wp:posOffset>
                </wp:positionH>
                <wp:positionV relativeFrom="paragraph">
                  <wp:posOffset>198120</wp:posOffset>
                </wp:positionV>
                <wp:extent cx="3790950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09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Content>
                              <w:p w14:paraId="749F8BB7" w14:textId="77777777" w:rsidR="00984096" w:rsidRPr="002E1412" w:rsidRDefault="00984096" w:rsidP="0098409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6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2027745542"/>
                                  </w:sdtPr>
                                  <w:sdtContent>
                                    <w:r w:rsidRPr="008B17F7">
                                      <w:rPr>
                                        <w:rStyle w:val="Style6"/>
                                      </w:rPr>
                                      <w:t>Corporación del Acueducto y Alcantarillado de Santo Domingo (CAASD)</w:t>
                                    </w:r>
                                  </w:sdtContent>
                                </w:sdt>
                              </w:p>
                              <w:p w14:paraId="7DF00FFD" w14:textId="27BFD282" w:rsidR="001F6322" w:rsidRPr="002E1412" w:rsidRDefault="00000000" w:rsidP="001F6322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05944C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33" type="#_x0000_t202" style="position:absolute;margin-left:62.25pt;margin-top:15.6pt;width:298.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Content>
                        <w:p w14:paraId="749F8BB7" w14:textId="77777777" w:rsidR="00984096" w:rsidRPr="002E1412" w:rsidRDefault="00984096" w:rsidP="0098409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2027745542"/>
                            </w:sdtPr>
                            <w:sdtContent>
                              <w:r w:rsidRPr="008B17F7">
                                <w:rPr>
                                  <w:rStyle w:val="Style6"/>
                                </w:rPr>
                                <w:t>Corporación del Acueducto y Alcantarillado de Santo Domingo (CAASD)</w:t>
                              </w:r>
                            </w:sdtContent>
                          </w:sdt>
                        </w:p>
                        <w:p w14:paraId="7DF00FFD" w14:textId="27BFD282" w:rsidR="001F6322" w:rsidRPr="002E1412" w:rsidRDefault="00000000" w:rsidP="001F6322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C3C386" wp14:editId="44203B7D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A56990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3C386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EA56990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EF46ACD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AE77D7" wp14:editId="4238678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42430A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E923AE" wp14:editId="730A7810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44BE6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1B23714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CF7D6CE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AF85CD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50DE92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1B5BF8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4807EE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90F88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49B04A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A0E113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8B7850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3776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7EF1C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B17015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C9B614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FEF2E8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D85C5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585C30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3BE9597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17DA6F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6C79F9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E76413C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9B1549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061A3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C296EA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C86C40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1A0AD8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371EC7F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2E99A0F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6C7F0B0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F6975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BCC34C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4120C3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36B63DC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9E2CC82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4CCC6C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959D38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14298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8ABB5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4216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739B0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0E98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9FF70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9D13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081E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7882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2F55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F1DB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82E4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7BAA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3926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8E5B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5ADE6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1204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521D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3647D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6F3D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927B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8B0A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11D149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96CA2B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B1CD9" w14:textId="77777777" w:rsidR="00120F0C" w:rsidRDefault="00120F0C">
      <w:pPr>
        <w:spacing w:after="0" w:line="240" w:lineRule="auto"/>
      </w:pPr>
      <w:r>
        <w:separator/>
      </w:r>
    </w:p>
  </w:endnote>
  <w:endnote w:type="continuationSeparator" w:id="0">
    <w:p w14:paraId="18F21A8C" w14:textId="77777777" w:rsidR="00120F0C" w:rsidRDefault="00120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1416E" w14:textId="77777777" w:rsidR="00C35670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40A07E" w14:textId="77777777" w:rsidR="00C3567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459D1F2" w14:textId="77777777" w:rsidR="00C3567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4D81864" w14:textId="77777777" w:rsidR="00C3567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12C8852" w14:textId="77777777" w:rsidR="00C35670" w:rsidRDefault="00C3567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3B9825" wp14:editId="5048ABE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66A82A" w14:textId="77777777" w:rsidR="00C3567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2857F4D3" w14:textId="77777777" w:rsidR="00C35670" w:rsidRDefault="00C35670">
    <w:pPr>
      <w:pStyle w:val="Piedepgina"/>
      <w:rPr>
        <w:rFonts w:ascii="Arial Narrow" w:hAnsi="Arial Narrow"/>
        <w:sz w:val="12"/>
      </w:rPr>
    </w:pPr>
  </w:p>
  <w:p w14:paraId="515810A7" w14:textId="77777777" w:rsidR="00C35670" w:rsidRDefault="00C35670">
    <w:pPr>
      <w:pStyle w:val="Piedepgina"/>
      <w:rPr>
        <w:rFonts w:ascii="Arial Narrow" w:hAnsi="Arial Narrow"/>
        <w:sz w:val="12"/>
      </w:rPr>
    </w:pPr>
  </w:p>
  <w:p w14:paraId="3A83B3E1" w14:textId="77777777" w:rsidR="00C35670" w:rsidRDefault="00C3567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5A922" w14:textId="77777777" w:rsidR="00120F0C" w:rsidRDefault="00120F0C">
      <w:pPr>
        <w:spacing w:after="0" w:line="240" w:lineRule="auto"/>
      </w:pPr>
      <w:r>
        <w:separator/>
      </w:r>
    </w:p>
  </w:footnote>
  <w:footnote w:type="continuationSeparator" w:id="0">
    <w:p w14:paraId="0BE996E6" w14:textId="77777777" w:rsidR="00120F0C" w:rsidRDefault="00120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6D12D" w14:textId="77777777" w:rsidR="00C3567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4355745" wp14:editId="0D619270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95AC0" w14:textId="77777777" w:rsidR="00C3567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64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13A8C"/>
    <w:rsid w:val="00120F0C"/>
    <w:rsid w:val="001F6322"/>
    <w:rsid w:val="00492A51"/>
    <w:rsid w:val="004966F6"/>
    <w:rsid w:val="004B34B9"/>
    <w:rsid w:val="00694209"/>
    <w:rsid w:val="00844CD1"/>
    <w:rsid w:val="008775A4"/>
    <w:rsid w:val="0091776E"/>
    <w:rsid w:val="00984096"/>
    <w:rsid w:val="00C35670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7CB44E65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user.app17</cp:lastModifiedBy>
  <cp:revision>6</cp:revision>
  <dcterms:created xsi:type="dcterms:W3CDTF">2016-02-08T18:23:00Z</dcterms:created>
  <dcterms:modified xsi:type="dcterms:W3CDTF">2026-08-27T18:43:00Z</dcterms:modified>
</cp:coreProperties>
</file>