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FFC8C" w14:textId="4D31799D" w:rsidR="00ED4BC0" w:rsidRPr="009D70C7" w:rsidRDefault="00F00CA1" w:rsidP="00942280">
      <w:pPr>
        <w:autoSpaceDE w:val="0"/>
        <w:autoSpaceDN w:val="0"/>
        <w:jc w:val="center"/>
        <w:rPr>
          <w:b/>
          <w:bCs/>
        </w:rPr>
      </w:pPr>
      <w:bookmarkStart w:id="0" w:name="_Hlk117807582"/>
      <w:bookmarkStart w:id="1" w:name="_Toc185953108"/>
      <w:r w:rsidRPr="009D70C7">
        <w:rPr>
          <w:b/>
          <w:bCs/>
        </w:rPr>
        <w:t xml:space="preserve">MODELO DE CONTRATO DE EJECUCIÓN DE </w:t>
      </w:r>
      <w:r w:rsidR="00ED4BC0" w:rsidRPr="009D70C7">
        <w:rPr>
          <w:b/>
          <w:bCs/>
        </w:rPr>
        <w:t>OBRA</w:t>
      </w:r>
    </w:p>
    <w:bookmarkEnd w:id="0"/>
    <w:p w14:paraId="409510FA" w14:textId="77777777" w:rsidR="00ED4BC0" w:rsidRPr="009D70C7" w:rsidRDefault="00ED4BC0" w:rsidP="00942280">
      <w:pPr>
        <w:autoSpaceDE w:val="0"/>
        <w:autoSpaceDN w:val="0"/>
        <w:jc w:val="center"/>
        <w:rPr>
          <w:b/>
          <w:bCs/>
          <w:color w:val="990000"/>
        </w:rPr>
      </w:pPr>
    </w:p>
    <w:p w14:paraId="31B91C2A" w14:textId="77777777" w:rsidR="00ED4BC0" w:rsidRPr="009D70C7" w:rsidRDefault="00ED4BC0" w:rsidP="00942280">
      <w:pPr>
        <w:rPr>
          <w:b/>
          <w:bCs/>
        </w:rPr>
      </w:pPr>
      <w:r w:rsidRPr="009D70C7">
        <w:rPr>
          <w:b/>
          <w:bCs/>
        </w:rPr>
        <w:t>Instrucciones y orientaciones para completar este documento estándar</w:t>
      </w:r>
    </w:p>
    <w:p w14:paraId="257A4CD4" w14:textId="77777777" w:rsidR="00ED4BC0" w:rsidRPr="009D70C7" w:rsidRDefault="00ED4BC0" w:rsidP="00942280">
      <w:pPr>
        <w:rPr>
          <w:b/>
          <w:bCs/>
          <w:color w:val="990000"/>
        </w:rPr>
      </w:pPr>
    </w:p>
    <w:p w14:paraId="5FE22520" w14:textId="77777777" w:rsidR="00ED4BC0" w:rsidRPr="009D70C7" w:rsidRDefault="00ED4BC0" w:rsidP="00942280">
      <w:pPr>
        <w:pBdr>
          <w:top w:val="nil"/>
          <w:left w:val="nil"/>
          <w:bottom w:val="nil"/>
          <w:right w:val="nil"/>
          <w:between w:val="nil"/>
        </w:pBdr>
        <w:jc w:val="both"/>
        <w:rPr>
          <w:color w:val="000000"/>
        </w:rPr>
      </w:pPr>
      <w:r w:rsidRPr="009D70C7">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9D70C7">
        <w:rPr>
          <w:color w:val="000000"/>
        </w:rPr>
        <w:t xml:space="preserve">artículo 82 </w:t>
      </w:r>
      <w:bookmarkStart w:id="2" w:name="_Hlk116846264"/>
      <w:r w:rsidRPr="009D70C7">
        <w:rPr>
          <w:color w:val="000000"/>
        </w:rPr>
        <w:t xml:space="preserve">de Reglamento de Aplicación de la Ley núm. 340-06, aprobado mediante el Decreto núm. 416-23, en lo adelante el Reglamento o </w:t>
      </w:r>
      <w:bookmarkEnd w:id="2"/>
      <w:r w:rsidRPr="009D70C7">
        <w:rPr>
          <w:color w:val="000000"/>
        </w:rPr>
        <w:t>por su nombre completo, elaborar y aprobar los modelos estándar de pliegos de condiciones, así como también los formularios tipo y complementarios de la compra o contratación.</w:t>
      </w:r>
    </w:p>
    <w:p w14:paraId="01B71ABD" w14:textId="77777777" w:rsidR="00ED4BC0" w:rsidRPr="009D70C7" w:rsidRDefault="00ED4BC0" w:rsidP="00942280">
      <w:pPr>
        <w:pBdr>
          <w:top w:val="nil"/>
          <w:left w:val="nil"/>
          <w:bottom w:val="nil"/>
          <w:right w:val="nil"/>
          <w:between w:val="nil"/>
        </w:pBdr>
        <w:ind w:left="1190" w:hanging="360"/>
        <w:jc w:val="both"/>
        <w:rPr>
          <w:color w:val="000000"/>
        </w:rPr>
      </w:pPr>
    </w:p>
    <w:p w14:paraId="76692805" w14:textId="77777777" w:rsidR="002F2E7D" w:rsidRPr="009D70C7" w:rsidRDefault="00ED4BC0" w:rsidP="00942280">
      <w:pPr>
        <w:pBdr>
          <w:top w:val="nil"/>
          <w:left w:val="nil"/>
          <w:bottom w:val="nil"/>
          <w:right w:val="nil"/>
          <w:between w:val="nil"/>
        </w:pBdr>
        <w:jc w:val="both"/>
        <w:rPr>
          <w:color w:val="000000"/>
        </w:rPr>
      </w:pPr>
      <w:r w:rsidRPr="009D70C7">
        <w:rPr>
          <w:color w:val="000000"/>
        </w:rPr>
        <w:t xml:space="preserve">En el ejercicio de dicha función, la DGCP emite el presente </w:t>
      </w:r>
      <w:r w:rsidR="004E1F58" w:rsidRPr="009D70C7">
        <w:rPr>
          <w:color w:val="000000"/>
        </w:rPr>
        <w:t>modelo de contrato</w:t>
      </w:r>
      <w:r w:rsidRPr="009D70C7">
        <w:rPr>
          <w:color w:val="000000"/>
        </w:rPr>
        <w:t xml:space="preserve"> estándar con el objetivo de homologar el contenido general que deben tener los mismos y armonizar su estructura, así como las condiciones y requisitos que </w:t>
      </w:r>
      <w:r w:rsidR="004E1F58" w:rsidRPr="009D70C7">
        <w:rPr>
          <w:color w:val="000000"/>
        </w:rPr>
        <w:t>exige la normativa que rige el SNCCP.</w:t>
      </w:r>
      <w:r w:rsidR="00AA5900" w:rsidRPr="009D70C7">
        <w:rPr>
          <w:color w:val="000000"/>
        </w:rPr>
        <w:t xml:space="preserve"> </w:t>
      </w:r>
    </w:p>
    <w:p w14:paraId="6B09ABFB" w14:textId="77777777" w:rsidR="002F2E7D" w:rsidRPr="009D70C7" w:rsidRDefault="002F2E7D" w:rsidP="00942280">
      <w:pPr>
        <w:pBdr>
          <w:top w:val="nil"/>
          <w:left w:val="nil"/>
          <w:bottom w:val="nil"/>
          <w:right w:val="nil"/>
          <w:between w:val="nil"/>
        </w:pBdr>
        <w:jc w:val="both"/>
        <w:rPr>
          <w:color w:val="000000"/>
        </w:rPr>
      </w:pPr>
    </w:p>
    <w:p w14:paraId="68897D87" w14:textId="54355708" w:rsidR="00ED4BC0" w:rsidRPr="009D70C7" w:rsidRDefault="00AA5900" w:rsidP="00942280">
      <w:pPr>
        <w:pBdr>
          <w:top w:val="nil"/>
          <w:left w:val="nil"/>
          <w:bottom w:val="nil"/>
          <w:right w:val="nil"/>
          <w:between w:val="nil"/>
        </w:pBdr>
        <w:jc w:val="both"/>
        <w:rPr>
          <w:color w:val="000000"/>
        </w:rPr>
      </w:pPr>
      <w:r w:rsidRPr="009D70C7">
        <w:rPr>
          <w:color w:val="000000"/>
        </w:rPr>
        <w:t xml:space="preserve">Este modelo de contrato, debidamente completado con las informaciones </w:t>
      </w:r>
      <w:r w:rsidR="00425D1B" w:rsidRPr="009D70C7">
        <w:rPr>
          <w:color w:val="000000"/>
        </w:rPr>
        <w:t>genéricas del objeto concreto, debe formar</w:t>
      </w:r>
      <w:r w:rsidR="00EC059E" w:rsidRPr="009D70C7">
        <w:rPr>
          <w:color w:val="000000"/>
        </w:rPr>
        <w:t xml:space="preserve"> parte del pliego de condiciones</w:t>
      </w:r>
      <w:r w:rsidR="00261FBE" w:rsidRPr="009D70C7">
        <w:rPr>
          <w:color w:val="000000"/>
        </w:rPr>
        <w:t>, por disposición del artículo 27 de la Ley núm. 340-06</w:t>
      </w:r>
      <w:r w:rsidR="00241A28" w:rsidRPr="009D70C7">
        <w:rPr>
          <w:color w:val="000000"/>
        </w:rPr>
        <w:t xml:space="preserve"> </w:t>
      </w:r>
      <w:r w:rsidR="00261FBE" w:rsidRPr="009D70C7">
        <w:rPr>
          <w:color w:val="000000"/>
        </w:rPr>
        <w:t xml:space="preserve">para que </w:t>
      </w:r>
      <w:r w:rsidR="00EC059E" w:rsidRPr="009D70C7">
        <w:rPr>
          <w:color w:val="000000"/>
        </w:rPr>
        <w:t xml:space="preserve">los interesados y </w:t>
      </w:r>
      <w:r w:rsidR="002C2E00" w:rsidRPr="009D70C7">
        <w:rPr>
          <w:color w:val="000000"/>
        </w:rPr>
        <w:t xml:space="preserve">oferentes </w:t>
      </w:r>
      <w:r w:rsidR="00241A28" w:rsidRPr="009D70C7">
        <w:rPr>
          <w:color w:val="000000"/>
        </w:rPr>
        <w:t xml:space="preserve">tengan acceso y puedan decidir si participan y presentan sus </w:t>
      </w:r>
      <w:r w:rsidR="00EC059E" w:rsidRPr="009D70C7">
        <w:rPr>
          <w:color w:val="000000"/>
        </w:rPr>
        <w:t>ofertas</w:t>
      </w:r>
      <w:r w:rsidR="00241A28" w:rsidRPr="009D70C7">
        <w:rPr>
          <w:color w:val="000000"/>
        </w:rPr>
        <w:t xml:space="preserve"> con toda la información relevante</w:t>
      </w:r>
      <w:r w:rsidR="00EC059E" w:rsidRPr="009D70C7">
        <w:rPr>
          <w:color w:val="000000"/>
        </w:rPr>
        <w:t>.</w:t>
      </w:r>
    </w:p>
    <w:p w14:paraId="0E431519" w14:textId="77777777" w:rsidR="002F2E7D" w:rsidRPr="009D70C7" w:rsidRDefault="002F2E7D" w:rsidP="00942280">
      <w:pPr>
        <w:pBdr>
          <w:top w:val="nil"/>
          <w:left w:val="nil"/>
          <w:bottom w:val="nil"/>
          <w:right w:val="nil"/>
          <w:between w:val="nil"/>
        </w:pBdr>
        <w:jc w:val="both"/>
        <w:rPr>
          <w:color w:val="000000"/>
        </w:rPr>
      </w:pPr>
    </w:p>
    <w:p w14:paraId="001C611E" w14:textId="77777777" w:rsidR="002F2E7D" w:rsidRPr="009D70C7" w:rsidRDefault="002F2E7D" w:rsidP="00942280">
      <w:pPr>
        <w:pBdr>
          <w:top w:val="nil"/>
          <w:left w:val="nil"/>
          <w:bottom w:val="nil"/>
          <w:right w:val="nil"/>
          <w:between w:val="nil"/>
        </w:pBdr>
        <w:jc w:val="both"/>
      </w:pPr>
      <w:r w:rsidRPr="009D70C7">
        <w:t>Los contratos deben establecer con claridad y precisión las condiciones para su ejecución expresadas en las cláusulas que definan los derechos, obligaciones y responsabilidades de las partes.</w:t>
      </w:r>
    </w:p>
    <w:p w14:paraId="73C08709" w14:textId="77777777" w:rsidR="0056308B" w:rsidRPr="009D70C7" w:rsidRDefault="0056308B" w:rsidP="00942280">
      <w:pPr>
        <w:pBdr>
          <w:top w:val="nil"/>
          <w:left w:val="nil"/>
          <w:bottom w:val="nil"/>
          <w:right w:val="nil"/>
          <w:between w:val="nil"/>
        </w:pBdr>
        <w:jc w:val="both"/>
      </w:pPr>
    </w:p>
    <w:p w14:paraId="33D1DA48" w14:textId="34B4FDBA" w:rsidR="0056308B" w:rsidRPr="009D70C7" w:rsidRDefault="0056308B" w:rsidP="00942280">
      <w:pPr>
        <w:widowControl w:val="0"/>
        <w:contextualSpacing/>
        <w:jc w:val="both"/>
      </w:pPr>
      <w:r w:rsidRPr="009D70C7">
        <w:t xml:space="preserve">Dependiendo del objeto, alcance y naturaleza del contrato, puede incluirse cláusulas adicionales </w:t>
      </w:r>
      <w:r w:rsidR="000E0934" w:rsidRPr="009D70C7">
        <w:t>a</w:t>
      </w:r>
      <w:r w:rsidRPr="009D70C7">
        <w:t xml:space="preserve"> las propuestas en el presente documento, las que en ningún caso pueden contemplar disposiciones contrarias a la normativa vigente ni a lo señalado </w:t>
      </w:r>
      <w:r w:rsidR="000E0934" w:rsidRPr="009D70C7">
        <w:t>en e</w:t>
      </w:r>
      <w:r w:rsidR="00CF60BA" w:rsidRPr="009D70C7">
        <w:t>ste</w:t>
      </w:r>
      <w:r w:rsidR="000E0934" w:rsidRPr="009D70C7">
        <w:t xml:space="preserve"> modelo de contrato estándar.</w:t>
      </w:r>
    </w:p>
    <w:p w14:paraId="4F380984" w14:textId="77777777" w:rsidR="0056308B" w:rsidRPr="009D70C7" w:rsidRDefault="0056308B" w:rsidP="00942280">
      <w:pPr>
        <w:pBdr>
          <w:top w:val="nil"/>
          <w:left w:val="nil"/>
          <w:bottom w:val="nil"/>
          <w:right w:val="nil"/>
          <w:between w:val="nil"/>
        </w:pBdr>
        <w:jc w:val="both"/>
        <w:rPr>
          <w:color w:val="000000"/>
        </w:rPr>
      </w:pPr>
    </w:p>
    <w:p w14:paraId="3C60967C" w14:textId="77777777" w:rsidR="00ED4BC0" w:rsidRPr="009D70C7" w:rsidRDefault="00ED4BC0" w:rsidP="00942280">
      <w:pPr>
        <w:jc w:val="both"/>
      </w:pPr>
      <w:r w:rsidRPr="009D70C7">
        <w:rPr>
          <w:bCs/>
        </w:rPr>
        <w:t>La leyenda de colores</w:t>
      </w:r>
      <w:r w:rsidRPr="009D70C7">
        <w:rPr>
          <w:b/>
        </w:rPr>
        <w:t xml:space="preserve"> </w:t>
      </w:r>
      <w:r w:rsidRPr="009D70C7">
        <w:t>de este modelo es la siguiente:</w:t>
      </w:r>
    </w:p>
    <w:p w14:paraId="6079F32E" w14:textId="77777777" w:rsidR="00ED4BC0" w:rsidRPr="009D70C7" w:rsidRDefault="00ED4BC0" w:rsidP="00942280">
      <w:pPr>
        <w:ind w:left="360"/>
        <w:jc w:val="both"/>
      </w:pPr>
    </w:p>
    <w:p w14:paraId="41730746" w14:textId="2C40DFFA" w:rsidR="00ED4BC0" w:rsidRPr="009D70C7" w:rsidRDefault="00ED4BC0" w:rsidP="00942280">
      <w:pPr>
        <w:ind w:left="360"/>
        <w:jc w:val="both"/>
      </w:pPr>
      <w:bookmarkStart w:id="3" w:name="_Hlk151410371"/>
      <w:r w:rsidRPr="009D70C7">
        <w:rPr>
          <w:b/>
          <w:bCs/>
        </w:rPr>
        <w:t>Negro</w:t>
      </w:r>
      <w:r w:rsidRPr="009D70C7">
        <w:t xml:space="preserve"> - </w:t>
      </w:r>
      <w:r w:rsidR="00E32E99" w:rsidRPr="009D70C7">
        <w:t>Indicaciones que no pueden ser eliminadas, modificadas ni sustituidas porque es</w:t>
      </w:r>
      <w:r w:rsidR="00970D8B" w:rsidRPr="009D70C7">
        <w:t xml:space="preserve"> </w:t>
      </w:r>
      <w:r w:rsidR="00E32E99" w:rsidRPr="009D70C7">
        <w:t>lenguaje</w:t>
      </w:r>
      <w:r w:rsidRPr="009D70C7">
        <w:t xml:space="preserv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r w:rsidR="0056308B" w:rsidRPr="009D70C7">
        <w:t>.</w:t>
      </w:r>
    </w:p>
    <w:p w14:paraId="74EAE0EB" w14:textId="77777777" w:rsidR="00ED4BC0" w:rsidRPr="009D70C7" w:rsidRDefault="00ED4BC0" w:rsidP="00942280">
      <w:pPr>
        <w:ind w:left="360"/>
        <w:jc w:val="both"/>
      </w:pPr>
    </w:p>
    <w:p w14:paraId="71C38510" w14:textId="445BDA53" w:rsidR="00ED4BC0" w:rsidRPr="009D70C7" w:rsidRDefault="00ED4BC0" w:rsidP="00942280">
      <w:pPr>
        <w:ind w:left="360"/>
        <w:jc w:val="both"/>
        <w:rPr>
          <w:b/>
          <w:bCs/>
          <w:color w:val="990000"/>
        </w:rPr>
      </w:pPr>
      <w:r w:rsidRPr="009D70C7">
        <w:rPr>
          <w:b/>
          <w:bCs/>
          <w:color w:val="990000"/>
        </w:rPr>
        <w:t xml:space="preserve">Rojo - Indica información </w:t>
      </w:r>
      <w:r w:rsidR="009F3ECA" w:rsidRPr="009D70C7">
        <w:rPr>
          <w:b/>
          <w:bCs/>
          <w:color w:val="990000"/>
        </w:rPr>
        <w:t xml:space="preserve">particular </w:t>
      </w:r>
      <w:r w:rsidR="005117A0" w:rsidRPr="009D70C7">
        <w:rPr>
          <w:b/>
          <w:bCs/>
          <w:color w:val="990000"/>
        </w:rPr>
        <w:t xml:space="preserve">del pliego, oferta, especificaciones técnicas o cualquier otra documentación del caso concreto </w:t>
      </w:r>
      <w:r w:rsidRPr="009D70C7">
        <w:rPr>
          <w:b/>
          <w:bCs/>
          <w:color w:val="990000"/>
        </w:rPr>
        <w:t>que debe ser incorporada</w:t>
      </w:r>
      <w:r w:rsidR="005117A0" w:rsidRPr="009D70C7">
        <w:rPr>
          <w:b/>
          <w:bCs/>
          <w:color w:val="990000"/>
        </w:rPr>
        <w:t xml:space="preserve"> al contrato</w:t>
      </w:r>
      <w:r w:rsidR="000E0934" w:rsidRPr="009D70C7">
        <w:rPr>
          <w:b/>
          <w:bCs/>
          <w:color w:val="990000"/>
        </w:rPr>
        <w:t>.</w:t>
      </w:r>
    </w:p>
    <w:p w14:paraId="74D4B404" w14:textId="77777777" w:rsidR="00ED4BC0" w:rsidRPr="009D70C7" w:rsidRDefault="00ED4BC0" w:rsidP="00942280">
      <w:pPr>
        <w:ind w:left="360"/>
        <w:jc w:val="both"/>
        <w:rPr>
          <w:color w:val="0000FF"/>
        </w:rPr>
      </w:pPr>
    </w:p>
    <w:p w14:paraId="1F0AEB60" w14:textId="38922AAF" w:rsidR="00ED4BC0" w:rsidRPr="009D70C7" w:rsidRDefault="00ED4BC0" w:rsidP="00942280">
      <w:pPr>
        <w:ind w:left="360"/>
        <w:jc w:val="both"/>
        <w:rPr>
          <w:b/>
          <w:bCs/>
          <w:color w:val="0000FF"/>
          <w:lang w:eastAsia="en-US"/>
        </w:rPr>
      </w:pPr>
      <w:r w:rsidRPr="009D70C7">
        <w:rPr>
          <w:b/>
          <w:bCs/>
          <w:color w:val="0000FF"/>
          <w:lang w:eastAsia="en-US"/>
        </w:rPr>
        <w:t xml:space="preserve">Azul – Ejemplo </w:t>
      </w:r>
      <w:r w:rsidR="009F3ECA" w:rsidRPr="009D70C7">
        <w:rPr>
          <w:b/>
          <w:bCs/>
          <w:color w:val="0000FF"/>
          <w:lang w:eastAsia="en-US"/>
        </w:rPr>
        <w:t xml:space="preserve">orientativo </w:t>
      </w:r>
      <w:r w:rsidRPr="009D70C7">
        <w:rPr>
          <w:b/>
          <w:bCs/>
          <w:color w:val="0000FF"/>
          <w:lang w:eastAsia="en-US"/>
        </w:rPr>
        <w:t>de</w:t>
      </w:r>
      <w:r w:rsidRPr="009D70C7">
        <w:rPr>
          <w:b/>
          <w:bCs/>
          <w:color w:val="538135" w:themeColor="accent6" w:themeShade="BF"/>
        </w:rPr>
        <w:t xml:space="preserve"> </w:t>
      </w:r>
      <w:r w:rsidRPr="009D70C7">
        <w:rPr>
          <w:b/>
          <w:bCs/>
          <w:color w:val="0000FF"/>
          <w:lang w:eastAsia="en-US"/>
        </w:rPr>
        <w:t>redacción</w:t>
      </w:r>
      <w:r w:rsidR="009F3ECA" w:rsidRPr="009D70C7">
        <w:rPr>
          <w:b/>
          <w:bCs/>
          <w:color w:val="0000FF"/>
          <w:lang w:eastAsia="en-US"/>
        </w:rPr>
        <w:t xml:space="preserve">. </w:t>
      </w:r>
    </w:p>
    <w:p w14:paraId="00F48756" w14:textId="77777777" w:rsidR="00ED4BC0" w:rsidRPr="009D70C7" w:rsidRDefault="00ED4BC0" w:rsidP="00942280">
      <w:pPr>
        <w:ind w:left="360"/>
        <w:jc w:val="both"/>
        <w:rPr>
          <w:color w:val="538135" w:themeColor="accent6" w:themeShade="BF"/>
        </w:rPr>
      </w:pPr>
    </w:p>
    <w:p w14:paraId="3FF8B054" w14:textId="053E14CD" w:rsidR="00ED4BC0" w:rsidRPr="009D70C7" w:rsidRDefault="00ED4BC0" w:rsidP="00942280">
      <w:pPr>
        <w:ind w:left="360"/>
        <w:jc w:val="both"/>
        <w:rPr>
          <w:b/>
          <w:bCs/>
          <w:color w:val="00B050"/>
        </w:rPr>
      </w:pPr>
      <w:r w:rsidRPr="009D70C7">
        <w:rPr>
          <w:b/>
          <w:bCs/>
          <w:color w:val="00B050"/>
        </w:rPr>
        <w:t xml:space="preserve">Verde – Notas aclaratorias para orientar sobre cómo complementar </w:t>
      </w:r>
      <w:r w:rsidR="000E0934" w:rsidRPr="009D70C7">
        <w:rPr>
          <w:b/>
          <w:bCs/>
          <w:color w:val="00B050"/>
        </w:rPr>
        <w:t>este modelo de pliego</w:t>
      </w:r>
      <w:r w:rsidRPr="009D70C7">
        <w:rPr>
          <w:b/>
          <w:bCs/>
          <w:color w:val="00B050"/>
        </w:rPr>
        <w:t>. Deben ser eliminadas una vez consideradas por</w:t>
      </w:r>
      <w:r w:rsidR="00C12617">
        <w:rPr>
          <w:b/>
          <w:bCs/>
          <w:color w:val="00B050"/>
        </w:rPr>
        <w:t xml:space="preserve"> la</w:t>
      </w:r>
      <w:r w:rsidRPr="009D70C7">
        <w:rPr>
          <w:b/>
          <w:bCs/>
          <w:color w:val="00B050"/>
        </w:rPr>
        <w:t xml:space="preserve"> institución contratante.</w:t>
      </w:r>
    </w:p>
    <w:bookmarkEnd w:id="3"/>
    <w:p w14:paraId="43E107F2" w14:textId="77777777" w:rsidR="00ED4BC0" w:rsidRPr="009D70C7" w:rsidRDefault="00ED4BC0" w:rsidP="00942280">
      <w:pPr>
        <w:jc w:val="center"/>
        <w:rPr>
          <w:b/>
          <w:bCs/>
          <w:color w:val="990000"/>
        </w:rPr>
      </w:pPr>
      <w:r w:rsidRPr="009D70C7">
        <w:rPr>
          <w:b/>
          <w:bCs/>
          <w:color w:val="990000"/>
        </w:rPr>
        <w:t xml:space="preserve">ELIMINE ESTAS PÁGINAS DE INSTRUCCIONES </w:t>
      </w:r>
    </w:p>
    <w:p w14:paraId="2644258E" w14:textId="214A3334" w:rsidR="00F00CA1" w:rsidRPr="009D70C7" w:rsidRDefault="00ED4BC0" w:rsidP="00942280">
      <w:pPr>
        <w:jc w:val="center"/>
      </w:pPr>
      <w:r w:rsidRPr="009D70C7">
        <w:rPr>
          <w:b/>
          <w:bCs/>
          <w:color w:val="990000"/>
        </w:rPr>
        <w:t xml:space="preserve">CUANDO </w:t>
      </w:r>
      <w:r w:rsidR="006733A3" w:rsidRPr="009D70C7">
        <w:rPr>
          <w:b/>
          <w:bCs/>
          <w:color w:val="990000"/>
        </w:rPr>
        <w:t>EL MODELO DE CONTRATO SE HAYA AJUSTADO</w:t>
      </w:r>
    </w:p>
    <w:p w14:paraId="06ADB948" w14:textId="244C9867" w:rsidR="00F00CA1" w:rsidRPr="009D70C7" w:rsidRDefault="00F00CA1" w:rsidP="00942280">
      <w:pPr>
        <w:pStyle w:val="TDC1"/>
        <w:rPr>
          <w:bCs/>
          <w:color w:val="C00000"/>
        </w:rPr>
      </w:pPr>
      <w:r w:rsidRPr="009D70C7">
        <w:lastRenderedPageBreak/>
        <w:t>CONTRATO DE EJECU</w:t>
      </w:r>
      <w:r w:rsidR="008B301C" w:rsidRPr="009D70C7">
        <w:t>C</w:t>
      </w:r>
      <w:r w:rsidRPr="009D70C7">
        <w:t>IÓN DE OBRA</w:t>
      </w:r>
      <w:r w:rsidR="00E63AB5" w:rsidRPr="009D70C7">
        <w:t xml:space="preserve"> [Insertar referencia o número de contrato]</w:t>
      </w:r>
      <w:r w:rsidRPr="009D70C7">
        <w:rPr>
          <w:bCs/>
          <w:color w:val="C00000"/>
        </w:rPr>
        <w:t xml:space="preserve"> </w:t>
      </w:r>
      <w:r w:rsidR="0016252B" w:rsidRPr="009D70C7">
        <w:t xml:space="preserve">PARA </w:t>
      </w:r>
      <w:r w:rsidR="00BF2EF9" w:rsidRPr="009D70C7">
        <w:t>[Describir la obra]</w:t>
      </w:r>
    </w:p>
    <w:p w14:paraId="5CB7A538" w14:textId="1D8DAB5D"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5C01A8" w:rsidRPr="009D70C7">
        <w:rPr>
          <w:color w:val="993300"/>
        </w:rPr>
        <w:t>[</w:t>
      </w:r>
      <w:r w:rsidR="005C01A8" w:rsidRPr="009D70C7">
        <w:rPr>
          <w:b/>
          <w:color w:val="800000"/>
        </w:rPr>
        <w:t>Describir el tipo de modalidad y</w:t>
      </w:r>
      <w:r w:rsidR="00D04B19" w:rsidRPr="009D70C7">
        <w:rPr>
          <w:b/>
          <w:color w:val="800000"/>
        </w:rPr>
        <w:t xml:space="preserve"> nomenclatura del procedimiento de contratación realizado</w:t>
      </w:r>
      <w:r w:rsidR="005C01A8" w:rsidRPr="009D70C7">
        <w:rPr>
          <w:b/>
          <w:color w:val="800000"/>
        </w:rPr>
        <w:t>]</w:t>
      </w:r>
    </w:p>
    <w:p w14:paraId="434AD721" w14:textId="570F11AD" w:rsidR="00D04B19" w:rsidRPr="009D70C7" w:rsidRDefault="00D04B19" w:rsidP="00942280">
      <w:pPr>
        <w:rPr>
          <w:b/>
          <w:bCs/>
          <w:color w:val="0000FF"/>
          <w:lang w:eastAsia="en-US"/>
        </w:rPr>
      </w:pPr>
      <w:r w:rsidRPr="009D70C7">
        <w:rPr>
          <w:b/>
          <w:bCs/>
          <w:color w:val="0000FF"/>
          <w:lang w:eastAsia="en-US"/>
        </w:rPr>
        <w:t>Ejemplo:</w:t>
      </w:r>
    </w:p>
    <w:p w14:paraId="05852F84" w14:textId="2B231DDC" w:rsidR="00B43A2F" w:rsidRPr="009D70C7" w:rsidRDefault="00B43A2F" w:rsidP="00942280">
      <w:pPr>
        <w:jc w:val="center"/>
        <w:rPr>
          <w:b/>
          <w:bCs/>
          <w:color w:val="0000FF"/>
          <w:lang w:eastAsia="en-US"/>
        </w:rPr>
      </w:pPr>
      <w:r w:rsidRPr="009D70C7">
        <w:rPr>
          <w:b/>
          <w:bCs/>
          <w:color w:val="0000FF"/>
          <w:lang w:eastAsia="en-US"/>
        </w:rPr>
        <w:t>CONTRATO DE EJECU</w:t>
      </w:r>
      <w:r w:rsidR="00920714" w:rsidRPr="009D70C7">
        <w:rPr>
          <w:b/>
          <w:bCs/>
          <w:color w:val="0000FF"/>
          <w:lang w:eastAsia="en-US"/>
        </w:rPr>
        <w:t>C</w:t>
      </w:r>
      <w:r w:rsidRPr="009D70C7">
        <w:rPr>
          <w:b/>
          <w:bCs/>
          <w:color w:val="0000FF"/>
          <w:lang w:eastAsia="en-US"/>
        </w:rPr>
        <w:t xml:space="preserve">IÓN DE OBRA </w:t>
      </w:r>
      <w:r w:rsidR="00020635" w:rsidRPr="009D70C7">
        <w:rPr>
          <w:b/>
          <w:bCs/>
          <w:color w:val="0000FF"/>
          <w:lang w:eastAsia="en-US"/>
        </w:rPr>
        <w:t xml:space="preserve">NÚM. 2-2023 </w:t>
      </w:r>
      <w:r w:rsidRPr="009D70C7">
        <w:rPr>
          <w:b/>
          <w:bCs/>
          <w:color w:val="0000FF"/>
          <w:lang w:eastAsia="en-US"/>
        </w:rPr>
        <w:t xml:space="preserve">PARA LA </w:t>
      </w:r>
      <w:r w:rsidR="00020635" w:rsidRPr="009D70C7">
        <w:rPr>
          <w:b/>
          <w:bCs/>
          <w:color w:val="0000FF"/>
          <w:lang w:eastAsia="en-US"/>
        </w:rPr>
        <w:t>“</w:t>
      </w:r>
      <w:r w:rsidRPr="009D70C7">
        <w:rPr>
          <w:b/>
          <w:bCs/>
          <w:color w:val="0000FF"/>
          <w:lang w:eastAsia="en-US"/>
        </w:rPr>
        <w:t>REHABILITACIÓN DE LA CARRETERA PRIMERA DEL MUNICIPIO DE CONSTANZA</w:t>
      </w:r>
      <w:r w:rsidR="00020635" w:rsidRPr="009D70C7">
        <w:rPr>
          <w:b/>
          <w:bCs/>
          <w:color w:val="0000FF"/>
          <w:lang w:eastAsia="en-US"/>
        </w:rPr>
        <w:t xml:space="preserve">” </w:t>
      </w:r>
    </w:p>
    <w:p w14:paraId="423BCBC0" w14:textId="7C5FC653" w:rsidR="005C01A8" w:rsidRPr="009D70C7" w:rsidRDefault="00C25297" w:rsidP="00942280">
      <w:pPr>
        <w:jc w:val="center"/>
      </w:pPr>
      <w:r w:rsidRPr="009D70C7">
        <w:rPr>
          <w:b/>
          <w:bCs/>
          <w:color w:val="0000FF"/>
          <w:lang w:eastAsia="en-US"/>
        </w:rPr>
        <w:t>REFERENCIA: LICITACIÓN PÚBLICA NACIONAL</w:t>
      </w:r>
      <w:r w:rsidRPr="009D70C7">
        <w:rPr>
          <w:color w:val="0000FF"/>
          <w:lang w:eastAsia="en-US"/>
        </w:rPr>
        <w:t xml:space="preserve"> </w:t>
      </w:r>
      <w:r w:rsidRPr="009D70C7">
        <w:rPr>
          <w:b/>
          <w:bCs/>
          <w:color w:val="0000FF"/>
          <w:lang w:eastAsia="en-US"/>
        </w:rPr>
        <w:t>INOP-CCC-LPN-2023-01</w:t>
      </w:r>
      <w:r w:rsidRPr="009D70C7">
        <w:t xml:space="preserve"> </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615EE78" w:rsidR="002860C6" w:rsidRPr="009D70C7" w:rsidRDefault="002860C6" w:rsidP="00942280">
      <w:pPr>
        <w:jc w:val="both"/>
        <w:rPr>
          <w:b/>
        </w:rPr>
      </w:pPr>
      <w:r w:rsidRPr="009D70C7">
        <w:t xml:space="preserve">De una parte, </w:t>
      </w:r>
      <w:r w:rsidRPr="009D70C7">
        <w:rPr>
          <w:b/>
          <w:color w:val="800000"/>
        </w:rPr>
        <w:t>[</w:t>
      </w:r>
      <w:r w:rsidR="004266E8" w:rsidRPr="009D70C7">
        <w:rPr>
          <w:b/>
          <w:color w:val="800000"/>
        </w:rPr>
        <w:t>i</w:t>
      </w:r>
      <w:r w:rsidRPr="009D70C7">
        <w:rPr>
          <w:b/>
          <w:color w:val="800000"/>
        </w:rPr>
        <w:t>n</w:t>
      </w:r>
      <w:r w:rsidR="004266E8" w:rsidRPr="009D70C7">
        <w:rPr>
          <w:b/>
          <w:color w:val="800000"/>
        </w:rPr>
        <w:t>dicar</w:t>
      </w:r>
      <w:r w:rsidRPr="009D70C7">
        <w:rPr>
          <w:b/>
          <w:color w:val="800000"/>
        </w:rPr>
        <w:t xml:space="preserve"> nombre de la institución contra</w:t>
      </w:r>
      <w:r w:rsidR="00DC604F" w:rsidRPr="009D70C7">
        <w:rPr>
          <w:b/>
          <w:color w:val="800000"/>
        </w:rPr>
        <w:t>ta</w:t>
      </w:r>
      <w:r w:rsidRPr="009D70C7">
        <w:rPr>
          <w:b/>
          <w:color w:val="800000"/>
        </w:rPr>
        <w:t>nte]</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4"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lastRenderedPageBreak/>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7F52DA91" w:rsidR="000C1704" w:rsidRPr="009D70C7" w:rsidRDefault="000C1704" w:rsidP="00942280">
      <w:pPr>
        <w:autoSpaceDE w:val="0"/>
        <w:autoSpaceDN w:val="0"/>
        <w:adjustRightInd w:val="0"/>
        <w:jc w:val="both"/>
      </w:pPr>
      <w:r w:rsidRPr="009D70C7">
        <w:rPr>
          <w:b/>
          <w:bCs/>
        </w:rPr>
        <w:t>POR CUANTO (</w:t>
      </w:r>
      <w:r w:rsidR="00B03D58" w:rsidRPr="009D70C7">
        <w:rPr>
          <w:b/>
          <w:bCs/>
        </w:rPr>
        <w:t>3</w:t>
      </w:r>
      <w:r w:rsidRPr="009D70C7">
        <w:rPr>
          <w:b/>
          <w:bCs/>
        </w:rPr>
        <w:t>):</w:t>
      </w:r>
      <w:r w:rsidRPr="009D70C7">
        <w:t xml:space="preserve"> La Ley </w:t>
      </w:r>
      <w:r w:rsidR="00B91586" w:rsidRPr="009D70C7">
        <w:t>núm</w:t>
      </w:r>
      <w:r w:rsidRPr="009D70C7">
        <w:t xml:space="preserve">. </w:t>
      </w:r>
      <w:r w:rsidR="006B5416" w:rsidRPr="009D70C7">
        <w:rPr>
          <w:snapToGrid w:val="0"/>
          <w:lang w:val="es-ES_tradnl"/>
        </w:rPr>
        <w:t>340-06 sobre Compras y Contrataciones de Bienes, Servicios y Obras y sus modificaciones, del 18 de agosto de 2006</w:t>
      </w:r>
      <w:r w:rsidRPr="009D70C7">
        <w:t>, así como su Reglamento</w:t>
      </w:r>
      <w:r w:rsidR="006B5416" w:rsidRPr="009D70C7">
        <w:t xml:space="preserve"> </w:t>
      </w:r>
      <w:r w:rsidRPr="009D70C7">
        <w:t xml:space="preserve">de Aplicación contenido en el </w:t>
      </w:r>
      <w:r w:rsidR="006C259E" w:rsidRPr="009D70C7">
        <w:t>D</w:t>
      </w:r>
      <w:r w:rsidRPr="009D70C7">
        <w:t xml:space="preserve">ecreto </w:t>
      </w:r>
      <w:r w:rsidR="00B91586" w:rsidRPr="009D70C7">
        <w:t xml:space="preserve">núm. </w:t>
      </w:r>
      <w:r w:rsidR="006C259E" w:rsidRPr="009D70C7">
        <w:t>416-23</w:t>
      </w:r>
      <w:r w:rsidR="00B00A90" w:rsidRPr="009D70C7">
        <w:t xml:space="preserve"> del 14 de septiembre de 2023</w:t>
      </w:r>
      <w:r w:rsidRPr="009D70C7">
        <w:t>, establecen los diferentes proce</w:t>
      </w:r>
      <w:r w:rsidR="006C259E" w:rsidRPr="009D70C7">
        <w:t xml:space="preserve">dimientos </w:t>
      </w:r>
      <w:r w:rsidRPr="009D70C7">
        <w:t xml:space="preserve">de selección </w:t>
      </w:r>
      <w:r w:rsidR="00C44AA2" w:rsidRPr="009D70C7">
        <w:t xml:space="preserve">de proveedores </w:t>
      </w:r>
      <w:r w:rsidR="006C259E" w:rsidRPr="009D70C7">
        <w:t xml:space="preserve">a ser utilizados por los entes y órganos de la Administración Pública, </w:t>
      </w:r>
      <w:r w:rsidR="00C44AA2" w:rsidRPr="009D70C7">
        <w:t xml:space="preserve">su </w:t>
      </w:r>
      <w:r w:rsidR="00B61AE3" w:rsidRPr="009D70C7">
        <w:t xml:space="preserve">debido </w:t>
      </w:r>
      <w:r w:rsidR="00D60C34" w:rsidRPr="009D70C7">
        <w:t>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37226A6E" w14:textId="3E921467" w:rsidR="003F0C02" w:rsidRPr="009D70C7" w:rsidRDefault="00B03D58" w:rsidP="00942280">
      <w:pPr>
        <w:autoSpaceDE w:val="0"/>
        <w:autoSpaceDN w:val="0"/>
        <w:adjustRightInd w:val="0"/>
        <w:jc w:val="both"/>
      </w:pPr>
      <w:r w:rsidRPr="009D70C7">
        <w:rPr>
          <w:b/>
          <w:bCs/>
        </w:rPr>
        <w:t>POR CUANTO (4)</w:t>
      </w:r>
      <w:r w:rsidR="003F0C02" w:rsidRPr="009D70C7">
        <w:rPr>
          <w:b/>
          <w:bCs/>
        </w:rPr>
        <w:t>:</w:t>
      </w:r>
      <w:r w:rsidR="003F0C02" w:rsidRPr="009D70C7">
        <w:t xml:space="preserve"> </w:t>
      </w:r>
      <w:r w:rsidRPr="009D70C7">
        <w:t xml:space="preserve">Que el </w:t>
      </w:r>
      <w:r w:rsidR="005B0599" w:rsidRPr="009D70C7">
        <w:t>a</w:t>
      </w:r>
      <w:r w:rsidR="003F0C02" w:rsidRPr="009D70C7">
        <w:t>r</w:t>
      </w:r>
      <w:r w:rsidRPr="009D70C7">
        <w:t xml:space="preserve">tículo 28 de la Ley </w:t>
      </w:r>
      <w:r w:rsidR="00B91586" w:rsidRPr="009D70C7">
        <w:t>núm</w:t>
      </w:r>
      <w:r w:rsidR="005B0599" w:rsidRPr="009D70C7">
        <w:t>.</w:t>
      </w:r>
      <w:r w:rsidRPr="009D70C7">
        <w:t xml:space="preserve"> 340-06 y sus modificaciones, establece </w:t>
      </w:r>
      <w:r w:rsidR="005B0599" w:rsidRPr="009D70C7">
        <w:t>las cláusulas obligatorias de los contrato,</w:t>
      </w:r>
      <w:r w:rsidRPr="009D70C7">
        <w:t xml:space="preserve"> se cita: “El contrato, para considerarse</w:t>
      </w:r>
      <w:r w:rsidR="005B0599" w:rsidRPr="009D70C7">
        <w:t xml:space="preserve"> </w:t>
      </w:r>
      <w:r w:rsidRPr="009D70C7">
        <w:t>válido, contendrá cláusulas obligatorias referidas a: antecedentes, objeto, plazo, precio, ajuste de precios,</w:t>
      </w:r>
      <w:r w:rsidR="005B0599" w:rsidRPr="009D70C7">
        <w:t xml:space="preserve"> </w:t>
      </w:r>
      <w:r w:rsidRPr="009D70C7">
        <w:t>equilibrio económico financiero, garantías,</w:t>
      </w:r>
      <w:r w:rsidR="00B91586" w:rsidRPr="009D70C7">
        <w:t xml:space="preserve"> </w:t>
      </w:r>
      <w:r w:rsidRPr="009D70C7">
        <w:t>modificación, terminación, resolución, arbitraje, nulidad, sanciones</w:t>
      </w:r>
      <w:r w:rsidR="005B0599" w:rsidRPr="009D70C7">
        <w:t xml:space="preserve"> </w:t>
      </w:r>
      <w:r w:rsidRPr="009D70C7">
        <w:t>y bonificaciones, sí ello se ha acordado, liquidación, solución de controversias, y las demás que correspondan</w:t>
      </w:r>
      <w:r w:rsidR="005B0599" w:rsidRPr="009D70C7">
        <w:t xml:space="preserve"> </w:t>
      </w:r>
      <w:r w:rsidRPr="009D70C7">
        <w:t>de acuerdo con la naturaleza de la contratación y con las condiciones que establezca el reglamento de la</w:t>
      </w:r>
      <w:r w:rsidR="005B0599" w:rsidRPr="009D70C7">
        <w:t xml:space="preserve"> </w:t>
      </w:r>
      <w:r w:rsidRPr="009D70C7">
        <w:t>presente ley”.</w:t>
      </w:r>
    </w:p>
    <w:p w14:paraId="03B8975D" w14:textId="77777777" w:rsidR="003F0C02" w:rsidRPr="009D70C7" w:rsidRDefault="003F0C02" w:rsidP="00942280">
      <w:pPr>
        <w:jc w:val="both"/>
      </w:pPr>
    </w:p>
    <w:p w14:paraId="3F259329" w14:textId="4CE471B9" w:rsidR="00B921C0" w:rsidRPr="009D70C7"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aquellas otras cláusulas que refiere el</w:t>
      </w:r>
      <w:r w:rsidR="00B921C0" w:rsidRPr="009D70C7">
        <w:t xml:space="preserve"> párrafo III del</w:t>
      </w:r>
      <w:r w:rsidR="00B00A90" w:rsidRPr="009D70C7">
        <w:t xml:space="preserve"> artículo 164 del Reglamento de Aplicación contenido en el Decreto </w:t>
      </w:r>
      <w:r w:rsidR="00B91586" w:rsidRPr="009D70C7">
        <w:t>núm</w:t>
      </w:r>
      <w:r w:rsidR="00B00A90" w:rsidRPr="009D70C7">
        <w:t>. 416-23</w:t>
      </w:r>
      <w:r w:rsidR="003E0767" w:rsidRPr="009D70C7">
        <w:t>.</w:t>
      </w:r>
      <w:r w:rsidR="003E0767" w:rsidRPr="009D70C7" w:rsidDel="003E0767">
        <w:t xml:space="preserve"> </w:t>
      </w:r>
    </w:p>
    <w:p w14:paraId="7EF0A42A" w14:textId="77777777" w:rsidR="003F0C02" w:rsidRPr="009D70C7" w:rsidRDefault="003F0C02" w:rsidP="00942280">
      <w:pPr>
        <w:jc w:val="both"/>
        <w:rPr>
          <w:b/>
          <w:iCs/>
          <w:noProof/>
          <w:lang w:eastAsia="es-DO"/>
        </w:rPr>
      </w:pPr>
    </w:p>
    <w:p w14:paraId="146314FA" w14:textId="77EFC511" w:rsidR="001D3B4A" w:rsidRPr="009D70C7" w:rsidRDefault="005729B8" w:rsidP="00942280">
      <w:pPr>
        <w:jc w:val="both"/>
        <w:rPr>
          <w:b/>
          <w:iCs/>
          <w:noProof/>
          <w:color w:val="C00000"/>
          <w:lang w:val="es-ES_tradnl" w:eastAsia="es-DO"/>
        </w:rPr>
      </w:pPr>
      <w:r w:rsidRPr="009D70C7">
        <w:rPr>
          <w:b/>
          <w:iCs/>
          <w:noProof/>
          <w:color w:val="C00000"/>
          <w:lang w:val="es-ES_tradnl" w:eastAsia="es-DO"/>
        </w:rPr>
        <w:t>[</w:t>
      </w:r>
      <w:r w:rsidR="00B82D95" w:rsidRPr="009D70C7">
        <w:rPr>
          <w:b/>
          <w:iCs/>
          <w:noProof/>
          <w:color w:val="C00000"/>
          <w:lang w:val="es-ES_tradnl" w:eastAsia="es-DO"/>
        </w:rPr>
        <w:t xml:space="preserve">Puede </w:t>
      </w:r>
      <w:r w:rsidR="00937FFD" w:rsidRPr="009D70C7">
        <w:rPr>
          <w:b/>
          <w:iCs/>
          <w:noProof/>
          <w:color w:val="C00000"/>
          <w:lang w:val="es-ES_tradnl" w:eastAsia="es-DO"/>
        </w:rPr>
        <w:t>incluir otros “POR CUANTO (n)” que considere fundamento legal de este contrato</w:t>
      </w:r>
      <w:r w:rsidRPr="009D70C7">
        <w:rPr>
          <w:b/>
          <w:iCs/>
          <w:noProof/>
          <w:color w:val="C00000"/>
          <w:lang w:val="es-ES_tradnl" w:eastAsia="es-DO"/>
        </w:rPr>
        <w:t xml:space="preserve"> ]</w:t>
      </w:r>
    </w:p>
    <w:p w14:paraId="744EBDAE" w14:textId="77777777" w:rsidR="00B82D95" w:rsidRPr="009D70C7" w:rsidRDefault="00B82D95" w:rsidP="00942280">
      <w:pPr>
        <w:jc w:val="both"/>
        <w:rPr>
          <w:b/>
          <w:iCs/>
          <w:noProof/>
          <w:color w:val="00B050"/>
          <w:lang w:val="es-ES_tradnl" w:eastAsia="es-DO"/>
        </w:rPr>
      </w:pPr>
    </w:p>
    <w:p w14:paraId="2AFC0E0C" w14:textId="77777777" w:rsidR="00361391" w:rsidRPr="009D70C7" w:rsidRDefault="005729B8" w:rsidP="00942280">
      <w:pPr>
        <w:jc w:val="both"/>
        <w:rPr>
          <w:b/>
          <w:iCs/>
          <w:noProof/>
          <w:color w:val="00B050"/>
          <w:lang w:val="es-ES_tradnl" w:eastAsia="es-DO"/>
        </w:rPr>
      </w:pPr>
      <w:r w:rsidRPr="009D70C7">
        <w:rPr>
          <w:b/>
          <w:iCs/>
          <w:noProof/>
          <w:color w:val="00B050"/>
          <w:lang w:val="es-ES_tradnl" w:eastAsia="es-DO"/>
        </w:rPr>
        <w:t xml:space="preserve">Nota: Aquí debe </w:t>
      </w:r>
      <w:r w:rsidR="00B82D95" w:rsidRPr="009D70C7">
        <w:rPr>
          <w:b/>
          <w:iCs/>
          <w:noProof/>
          <w:color w:val="00B050"/>
          <w:lang w:val="es-ES_tradnl" w:eastAsia="es-DO"/>
        </w:rPr>
        <w:t xml:space="preserve">describir </w:t>
      </w:r>
      <w:r w:rsidR="00C51F1C" w:rsidRPr="009D70C7">
        <w:rPr>
          <w:b/>
          <w:iCs/>
          <w:noProof/>
          <w:color w:val="00B050"/>
          <w:lang w:val="es-ES_tradnl" w:eastAsia="es-DO"/>
        </w:rPr>
        <w:t xml:space="preserve">de manera cronológica </w:t>
      </w:r>
      <w:r w:rsidR="00B82D95" w:rsidRPr="009D70C7">
        <w:rPr>
          <w:b/>
          <w:iCs/>
          <w:noProof/>
          <w:color w:val="00B050"/>
          <w:lang w:val="es-ES_tradnl" w:eastAsia="es-DO"/>
        </w:rPr>
        <w:t xml:space="preserve">la relación de los hechos y actos previos realizados en el marco del procedimiento para </w:t>
      </w:r>
      <w:r w:rsidR="003B3045" w:rsidRPr="009D70C7">
        <w:rPr>
          <w:b/>
          <w:iCs/>
          <w:noProof/>
          <w:color w:val="00B050"/>
          <w:lang w:val="es-ES_tradnl" w:eastAsia="es-DO"/>
        </w:rPr>
        <w:t>seleccionar al adjudicatario</w:t>
      </w:r>
      <w:r w:rsidRPr="009D70C7">
        <w:rPr>
          <w:b/>
          <w:iCs/>
          <w:noProof/>
          <w:color w:val="00B050"/>
          <w:lang w:val="es-ES_tradnl" w:eastAsia="es-DO"/>
        </w:rPr>
        <w:t>.</w:t>
      </w:r>
      <w:r w:rsidR="007573D3" w:rsidRPr="009D70C7">
        <w:rPr>
          <w:b/>
          <w:iCs/>
          <w:noProof/>
          <w:color w:val="00B050"/>
          <w:lang w:val="es-ES_tradnl" w:eastAsia="es-DO"/>
        </w:rPr>
        <w:t xml:space="preserve"> </w:t>
      </w:r>
    </w:p>
    <w:p w14:paraId="606F3E7E" w14:textId="77777777" w:rsidR="00361391" w:rsidRPr="009D70C7" w:rsidRDefault="00361391" w:rsidP="00942280">
      <w:pPr>
        <w:jc w:val="both"/>
        <w:rPr>
          <w:b/>
          <w:iCs/>
          <w:noProof/>
          <w:color w:val="00B050"/>
          <w:lang w:val="es-ES_tradnl"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lastRenderedPageBreak/>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D70C7" w:rsidRDefault="005729B8" w:rsidP="00942280">
      <w:pPr>
        <w:jc w:val="both"/>
        <w:rPr>
          <w:color w:val="0000FF"/>
          <w:lang w:val="es-ES"/>
        </w:rPr>
      </w:pPr>
    </w:p>
    <w:p w14:paraId="5A840F59" w14:textId="087B8C04" w:rsidR="00ED4BC0" w:rsidRPr="009D70C7" w:rsidRDefault="005729B8" w:rsidP="00942280">
      <w:pPr>
        <w:jc w:val="both"/>
        <w:rPr>
          <w:color w:val="0000FF"/>
        </w:rPr>
      </w:pPr>
      <w:r w:rsidRPr="009D70C7">
        <w:rPr>
          <w:b/>
          <w:color w:val="0000FF"/>
          <w:lang w:val="es-ES"/>
        </w:rPr>
        <w:t>POR CUANTO</w:t>
      </w:r>
      <w:r w:rsidR="00567FA2" w:rsidRPr="009D70C7">
        <w:rPr>
          <w:b/>
          <w:color w:val="0000FF"/>
          <w:lang w:val="es-ES"/>
        </w:rPr>
        <w:t xml:space="preserve"> (12)</w:t>
      </w:r>
      <w:r w:rsidRPr="009D70C7">
        <w:rPr>
          <w:b/>
          <w:color w:val="0000FF"/>
          <w:lang w:val="es-ES"/>
        </w:rPr>
        <w:t xml:space="preserve">: </w:t>
      </w:r>
      <w:r w:rsidR="00567FA2" w:rsidRPr="009D70C7">
        <w:rPr>
          <w:bCs/>
          <w:color w:val="0000FF"/>
          <w:lang w:val="es-ES"/>
        </w:rPr>
        <w:t xml:space="preserve">Que en fecha </w:t>
      </w:r>
      <w:r w:rsidR="00567FA2" w:rsidRPr="009D70C7">
        <w:rPr>
          <w:b/>
          <w:color w:val="0000FF"/>
        </w:rPr>
        <w:t>[indicar día, mes y año]</w:t>
      </w:r>
      <w:r w:rsidR="00567FA2" w:rsidRPr="009D70C7">
        <w:rPr>
          <w:bCs/>
          <w:color w:val="0000FF"/>
        </w:rPr>
        <w:t xml:space="preserve"> </w:t>
      </w:r>
      <w:r w:rsidRPr="009D70C7">
        <w:rPr>
          <w:b/>
          <w:color w:val="0000FF"/>
          <w:lang w:val="es-ES"/>
        </w:rPr>
        <w:t xml:space="preserve">EL CONTRATISTA </w:t>
      </w:r>
      <w:r w:rsidRPr="009D70C7">
        <w:rPr>
          <w:color w:val="0000FF"/>
          <w:lang w:val="es-ES"/>
        </w:rPr>
        <w:t xml:space="preserve">constituyó la Garantía de Fiel Cumplimiento de Contrato, correspondiente </w:t>
      </w:r>
      <w:r w:rsidR="00DB63CA" w:rsidRPr="009D70C7">
        <w:rPr>
          <w:color w:val="0000FF"/>
          <w:lang w:val="es-ES"/>
        </w:rPr>
        <w:t>[</w:t>
      </w:r>
      <w:r w:rsidR="00DB63CA" w:rsidRPr="009D70C7">
        <w:rPr>
          <w:b/>
          <w:color w:val="0000FF"/>
        </w:rPr>
        <w:t>indicar porcentaje (%) 4% o el 1% si se trata de una MIPYMES]</w:t>
      </w:r>
      <w:r w:rsidRPr="009D70C7">
        <w:rPr>
          <w:color w:val="0000FF"/>
          <w:lang w:val="es-ES"/>
        </w:rPr>
        <w:t xml:space="preserve"> del monto total adjudicado, en cumplimiento </w:t>
      </w:r>
      <w:r w:rsidR="00863FA1" w:rsidRPr="009D70C7">
        <w:rPr>
          <w:color w:val="0000FF"/>
          <w:lang w:val="es-ES"/>
        </w:rPr>
        <w:t>del pliego de condiciones y del artículo 201 del Reglamento</w:t>
      </w:r>
      <w:r w:rsidR="008B3FFF" w:rsidRPr="009D70C7">
        <w:rPr>
          <w:color w:val="0000FF"/>
          <w:lang w:val="es-ES"/>
        </w:rPr>
        <w:t xml:space="preserve"> de ampliación aprobado mediante Decreto</w:t>
      </w:r>
      <w:r w:rsidR="00863FA1" w:rsidRPr="009D70C7">
        <w:rPr>
          <w:color w:val="0000FF"/>
          <w:lang w:val="es-ES"/>
        </w:rPr>
        <w:t xml:space="preserve"> núm. 416-23</w:t>
      </w:r>
      <w:r w:rsidR="00197C4A" w:rsidRPr="009D70C7">
        <w:rPr>
          <w:color w:val="0000FF"/>
          <w:lang w:val="es-ES"/>
        </w:rPr>
        <w:t>.</w:t>
      </w:r>
    </w:p>
    <w:p w14:paraId="397D2FB9" w14:textId="77777777" w:rsidR="000021BD" w:rsidRPr="009D70C7" w:rsidRDefault="000021BD" w:rsidP="00942280">
      <w:pPr>
        <w:rPr>
          <w:color w:val="0000FF"/>
        </w:rPr>
      </w:pPr>
      <w:bookmarkStart w:id="5" w:name="_Toc152273946"/>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4"/>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6" w:name="_Toc152273968"/>
      <w:bookmarkEnd w:id="5"/>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7" w:name="_Hlk158627602"/>
      <w:r w:rsidRPr="009D70C7">
        <w:rPr>
          <w:b/>
          <w:bCs/>
        </w:rPr>
        <w:t xml:space="preserve">Artículo </w:t>
      </w:r>
      <w:bookmarkEnd w:id="7"/>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lastRenderedPageBreak/>
        <w:t>Párrafo I: EL CONTRATISTA</w:t>
      </w:r>
      <w:r w:rsidRPr="009D70C7">
        <w:t xml:space="preserve"> deberá entregar un Cronograma detallado de trabajo en el que se especifique la Ruta Crítica de Ejecución de la Obra, y </w:t>
      </w:r>
      <w:proofErr w:type="gramStart"/>
      <w:r w:rsidRPr="009D70C7">
        <w:t>de acuerdo al</w:t>
      </w:r>
      <w:proofErr w:type="gramEnd"/>
      <w:r w:rsidRPr="009D70C7">
        <w:t xml:space="preserve">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8" w:name="_Hlk152380669"/>
      <w:r w:rsidRPr="009D70C7">
        <w:t>supervisor</w:t>
      </w:r>
      <w:r w:rsidR="00F94C4E" w:rsidRPr="009D70C7">
        <w:t xml:space="preserve"> o </w:t>
      </w:r>
      <w:r w:rsidRPr="009D70C7">
        <w:t>responsable del contrato</w:t>
      </w:r>
      <w:bookmarkEnd w:id="8"/>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proofErr w:type="gramStart"/>
      <w:r w:rsidRPr="009D70C7">
        <w:t>Contratista,</w:t>
      </w:r>
      <w:proofErr w:type="gramEnd"/>
      <w:r w:rsidRPr="009D70C7">
        <w:t xml:space="preserve">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lastRenderedPageBreak/>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w:t>
      </w:r>
      <w:proofErr w:type="gramStart"/>
      <w:r w:rsidR="001C1F54" w:rsidRPr="009D70C7">
        <w:t>del mismo</w:t>
      </w:r>
      <w:proofErr w:type="gramEnd"/>
      <w:r w:rsidR="001C1F54" w:rsidRPr="009D70C7">
        <w:t xml:space="preserve">,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w:t>
      </w:r>
      <w:proofErr w:type="gramStart"/>
      <w:r w:rsidR="003A6640" w:rsidRPr="009D70C7">
        <w:t>del mismo</w:t>
      </w:r>
      <w:proofErr w:type="gramEnd"/>
      <w:r w:rsidR="003A6640" w:rsidRPr="009D70C7">
        <w:t xml:space="preserve">,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 xml:space="preserve">LA INSTITUCIÓN </w:t>
      </w:r>
      <w:proofErr w:type="gramStart"/>
      <w:r w:rsidR="00F770CF" w:rsidRPr="009D70C7">
        <w:rPr>
          <w:b/>
          <w:bCs/>
        </w:rPr>
        <w:t>CONTRATANTE</w:t>
      </w:r>
      <w:r w:rsidR="00D61175" w:rsidRPr="009D70C7">
        <w:t>,</w:t>
      </w:r>
      <w:proofErr w:type="gramEnd"/>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2B73C465" w:rsidR="00304CBF" w:rsidRPr="009D70C7" w:rsidRDefault="006952F6" w:rsidP="00942280">
      <w:pPr>
        <w:jc w:val="both"/>
        <w:rPr>
          <w:rFonts w:eastAsiaTheme="minorHAnsi"/>
          <w:color w:val="4E4D4D"/>
          <w:lang w:eastAsia="en-US"/>
        </w:rPr>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2C5EEB" w:rsidRPr="009D70C7">
        <w:t xml:space="preserve"> en la Ley núm. 340-06 y sus modificaciones, su Reglamento de aplicación núm. 416-23 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w:t>
      </w:r>
      <w:proofErr w:type="gramStart"/>
      <w:r w:rsidR="00F012BE" w:rsidRPr="009D70C7">
        <w:t>obra,</w:t>
      </w:r>
      <w:proofErr w:type="gramEnd"/>
      <w:r w:rsidR="00F012BE" w:rsidRPr="009D70C7">
        <w:t xml:space="preserve">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w:t>
      </w:r>
      <w:proofErr w:type="gramStart"/>
      <w:r w:rsidR="00AE41C4" w:rsidRPr="009D70C7">
        <w:rPr>
          <w:bCs/>
        </w:rPr>
        <w:t>la misma</w:t>
      </w:r>
      <w:proofErr w:type="gramEnd"/>
      <w:r w:rsidR="00AE41C4" w:rsidRPr="009D70C7">
        <w:rPr>
          <w:bCs/>
        </w:rPr>
        <w:t xml:space="preserve">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lastRenderedPageBreak/>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041FFD6C" w14:textId="2A67C89B" w:rsidR="000F5929" w:rsidRPr="009D70C7" w:rsidRDefault="005E7616" w:rsidP="00942280">
      <w:pPr>
        <w:autoSpaceDE w:val="0"/>
        <w:autoSpaceDN w:val="0"/>
        <w:adjustRightInd w:val="0"/>
        <w:jc w:val="both"/>
        <w:rPr>
          <w:rFonts w:eastAsiaTheme="minorHAnsi"/>
          <w:b/>
          <w:bCs/>
          <w:color w:val="00B050"/>
          <w:lang w:eastAsia="en-US"/>
        </w:rPr>
      </w:pPr>
      <w:r w:rsidRPr="009D70C7">
        <w:rPr>
          <w:rFonts w:eastAsiaTheme="minorHAnsi"/>
          <w:b/>
          <w:bCs/>
          <w:color w:val="00B050"/>
          <w:lang w:eastAsia="en-US"/>
        </w:rPr>
        <w:t xml:space="preserve">Nota: Las obligaciones particulares que se describen a continuación, </w:t>
      </w:r>
      <w:r w:rsidR="0031661A" w:rsidRPr="009D70C7">
        <w:rPr>
          <w:rFonts w:eastAsiaTheme="minorHAnsi"/>
          <w:b/>
          <w:bCs/>
          <w:color w:val="00B050"/>
          <w:lang w:eastAsia="en-US"/>
        </w:rPr>
        <w:t>serán incluidas en el contrato</w:t>
      </w:r>
      <w:r w:rsidRPr="009D70C7">
        <w:rPr>
          <w:rFonts w:eastAsiaTheme="minorHAnsi"/>
          <w:b/>
          <w:bCs/>
          <w:color w:val="00B050"/>
          <w:lang w:eastAsia="en-US"/>
        </w:rPr>
        <w:t xml:space="preserve"> </w:t>
      </w:r>
      <w:proofErr w:type="gramStart"/>
      <w:r w:rsidR="007A1EFF" w:rsidRPr="009D70C7">
        <w:rPr>
          <w:rFonts w:eastAsiaTheme="minorHAnsi"/>
          <w:b/>
          <w:bCs/>
          <w:color w:val="00B050"/>
          <w:lang w:eastAsia="en-US"/>
        </w:rPr>
        <w:t>de acuerdo a</w:t>
      </w:r>
      <w:proofErr w:type="gramEnd"/>
      <w:r w:rsidR="007A1EFF" w:rsidRPr="009D70C7">
        <w:rPr>
          <w:rFonts w:eastAsiaTheme="minorHAnsi"/>
          <w:b/>
          <w:bCs/>
          <w:color w:val="00B050"/>
          <w:lang w:eastAsia="en-US"/>
        </w:rPr>
        <w:t xml:space="preserve"> la normativa que rija el </w:t>
      </w:r>
      <w:r w:rsidR="00565BB1" w:rsidRPr="009D70C7">
        <w:rPr>
          <w:rFonts w:eastAsiaTheme="minorHAnsi"/>
          <w:b/>
          <w:bCs/>
          <w:color w:val="00B050"/>
          <w:lang w:eastAsia="en-US"/>
        </w:rPr>
        <w:t>tipo</w:t>
      </w:r>
      <w:r w:rsidR="007A1EFF" w:rsidRPr="009D70C7">
        <w:rPr>
          <w:rFonts w:eastAsiaTheme="minorHAnsi"/>
          <w:b/>
          <w:bCs/>
          <w:color w:val="00B050"/>
          <w:lang w:eastAsia="en-US"/>
        </w:rPr>
        <w:t xml:space="preserve"> de obra en atención a su </w:t>
      </w:r>
      <w:r w:rsidRPr="009D70C7">
        <w:rPr>
          <w:rFonts w:eastAsiaTheme="minorHAnsi"/>
          <w:b/>
          <w:bCs/>
          <w:color w:val="00B050"/>
          <w:lang w:eastAsia="en-US"/>
        </w:rPr>
        <w:t>naturaleza y complejidad</w:t>
      </w:r>
      <w:r w:rsidR="0031661A" w:rsidRPr="009D70C7">
        <w:rPr>
          <w:rFonts w:eastAsiaTheme="minorHAnsi"/>
          <w:b/>
          <w:bCs/>
          <w:color w:val="00B050"/>
          <w:lang w:eastAsia="en-US"/>
        </w:rPr>
        <w:t>.</w:t>
      </w:r>
      <w:r w:rsidRPr="009D70C7">
        <w:rPr>
          <w:rFonts w:eastAsiaTheme="minorHAnsi"/>
          <w:b/>
          <w:bCs/>
          <w:color w:val="00B050"/>
          <w:lang w:eastAsia="en-US"/>
        </w:rPr>
        <w:t xml:space="preserve"> </w:t>
      </w: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 xml:space="preserve">Toda infracción al cumplimiento de estas </w:t>
      </w:r>
      <w:r w:rsidR="005E67B3" w:rsidRPr="009D70C7">
        <w:rPr>
          <w:color w:val="0000FF"/>
        </w:rPr>
        <w:lastRenderedPageBreak/>
        <w:t>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0B052667"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 xml:space="preserve">protección del medio ambiente y de propiedades y bienes de terceros que puedan ser afectados por razón de los trabajos durante la ejecución de </w:t>
      </w:r>
      <w:proofErr w:type="gramStart"/>
      <w:r w:rsidR="002A412E" w:rsidRPr="009D70C7">
        <w:rPr>
          <w:color w:val="0000FF"/>
        </w:rPr>
        <w:t>los mismos</w:t>
      </w:r>
      <w:proofErr w:type="gramEnd"/>
      <w:r w:rsidR="002A412E" w:rsidRPr="009D70C7">
        <w:rPr>
          <w:color w:val="0000FF"/>
        </w:rPr>
        <w:t>,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8E49309"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 xml:space="preserve">estado razonable de limpieza y de orden.  </w:t>
      </w:r>
      <w:proofErr w:type="spellStart"/>
      <w:r w:rsidR="002A412E" w:rsidRPr="009D70C7">
        <w:rPr>
          <w:color w:val="0000FF"/>
        </w:rPr>
        <w:t>Asímismo</w:t>
      </w:r>
      <w:proofErr w:type="spellEnd"/>
      <w:r w:rsidR="002A412E" w:rsidRPr="009D70C7">
        <w:rPr>
          <w:color w:val="0000FF"/>
        </w:rPr>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lastRenderedPageBreak/>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lastRenderedPageBreak/>
        <w:t>Párrafo III:</w:t>
      </w:r>
      <w:r w:rsidRPr="009D70C7">
        <w:t xml:space="preserve"> </w:t>
      </w:r>
      <w:r w:rsidR="00CD5625" w:rsidRPr="009D70C7">
        <w:t xml:space="preserve">Todas las personas involucradas con el proyecto y los </w:t>
      </w:r>
      <w:proofErr w:type="gramStart"/>
      <w:r w:rsidR="00CD5625" w:rsidRPr="009D70C7">
        <w:t>trabajos,</w:t>
      </w:r>
      <w:proofErr w:type="gramEnd"/>
      <w:r w:rsidR="00CD5625" w:rsidRPr="009D70C7">
        <w:t xml:space="preserve">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w:t>
      </w:r>
      <w:proofErr w:type="gramStart"/>
      <w:r w:rsidRPr="009D70C7">
        <w:t>los mismos</w:t>
      </w:r>
      <w:proofErr w:type="gramEnd"/>
      <w:r w:rsidRPr="009D70C7">
        <w:t xml:space="preserve">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w:t>
      </w:r>
      <w:r w:rsidRPr="009D70C7">
        <w:rPr>
          <w:lang w:val="es-ES_tradnl"/>
        </w:rPr>
        <w:lastRenderedPageBreak/>
        <w:t>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5B0BFD49"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LA INSTITUCIÓN CONTRATANTE</w:t>
      </w:r>
      <w:r w:rsidR="007D56CA" w:rsidRPr="009D70C7">
        <w:t xml:space="preserve">, </w:t>
      </w:r>
      <w:r w:rsidR="003B4D77" w:rsidRPr="009D70C7">
        <w:t>de acuerdo</w:t>
      </w:r>
      <w:r w:rsidR="007D56CA" w:rsidRPr="009D70C7">
        <w:t xml:space="preserve"> a lo establecido en </w:t>
      </w:r>
      <w:r w:rsidR="00DD6578" w:rsidRPr="009D70C7">
        <w:t>los</w:t>
      </w:r>
      <w:r w:rsidR="007D56CA" w:rsidRPr="009D70C7">
        <w:t xml:space="preserve"> artículo</w:t>
      </w:r>
      <w:r w:rsidR="00DD6578" w:rsidRPr="009D70C7">
        <w:t>s</w:t>
      </w:r>
      <w:r w:rsidR="007D56CA" w:rsidRPr="009D70C7">
        <w:t xml:space="preserve"> </w:t>
      </w:r>
      <w:r w:rsidR="00DD6578" w:rsidRPr="009D70C7">
        <w:t>200 y 201</w:t>
      </w:r>
      <w:r w:rsidR="00436580" w:rsidRPr="009D70C7">
        <w:t xml:space="preserve"> </w:t>
      </w:r>
      <w:r w:rsidR="007D56CA" w:rsidRPr="009D70C7">
        <w:t xml:space="preserve">del Reglamento de Aplicación de la Ley de </w:t>
      </w:r>
      <w:r w:rsidR="00187DA0" w:rsidRPr="009D70C7">
        <w:t xml:space="preserve">Compras </w:t>
      </w:r>
      <w:r w:rsidR="007D56CA" w:rsidRPr="009D70C7">
        <w:t xml:space="preserve">y </w:t>
      </w:r>
      <w:r w:rsidR="00187DA0" w:rsidRPr="009D70C7">
        <w:t xml:space="preserve">Contrataciones </w:t>
      </w:r>
      <w:r w:rsidR="007D56CA" w:rsidRPr="009D70C7">
        <w:t xml:space="preserve">aprobado mediante el Decreto </w:t>
      </w:r>
      <w:r w:rsidR="00B91586" w:rsidRPr="009D70C7">
        <w:t xml:space="preserve">núm. </w:t>
      </w:r>
      <w:r w:rsidR="00DD6578" w:rsidRPr="009D70C7">
        <w:t>416-23</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9" w:name="_Toc81963358"/>
      <w:r w:rsidRPr="009D70C7">
        <w:rPr>
          <w:b/>
          <w:bCs/>
        </w:rPr>
        <w:lastRenderedPageBreak/>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10"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10"/>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9"/>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xml:space="preserve">, contratará todos los seguros obligatorios previstos por la normativa vigente para la ejecución de este tipo de trabajo, tales como seguro contra daños a </w:t>
      </w:r>
      <w:r w:rsidRPr="009D70C7">
        <w:lastRenderedPageBreak/>
        <w:t>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11" w:name="_Hlk152546949"/>
      <w:r w:rsidRPr="009D70C7">
        <w:rPr>
          <w:color w:val="000000"/>
        </w:rPr>
        <w:t>director responsable de obra</w:t>
      </w:r>
      <w:bookmarkEnd w:id="11"/>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xml:space="preserve">: Documento en el cual se detallan los renglones de las cantidades de trabajos ejecutados, los correspondientes precios unitarios, el total de pagos anteriores, las deducciones, el porcentaje de terminación aproximado y las sumas que se pagarán </w:t>
      </w:r>
      <w:proofErr w:type="gramStart"/>
      <w:r w:rsidRPr="009D70C7">
        <w:t>de acuerdo a</w:t>
      </w:r>
      <w:proofErr w:type="gramEnd"/>
      <w:r w:rsidRPr="009D70C7">
        <w:t xml:space="preserve">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lastRenderedPageBreak/>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0EBFE9F3"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1C1F54" w:rsidRPr="009D70C7">
        <w:t>La suscripción del presente Contrato en violación al régimen de prohibiciones e inhabilidades establecido en el artículo 14 de la</w:t>
      </w:r>
      <w:r w:rsidR="00361391" w:rsidRPr="009D70C7">
        <w:t xml:space="preserve"> Ley </w:t>
      </w:r>
      <w:r w:rsidR="00B91586" w:rsidRPr="009D70C7">
        <w:t>núm</w:t>
      </w:r>
      <w:r w:rsidR="00361391" w:rsidRPr="009D70C7">
        <w:t>. 340-06</w:t>
      </w:r>
      <w:r w:rsidR="001C1F54" w:rsidRPr="009D70C7">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12"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12"/>
      <w:r w:rsidR="001C1F54" w:rsidRPr="009D70C7">
        <w:rPr>
          <w:b/>
          <w:bCs/>
        </w:rPr>
        <w:t xml:space="preserve">EL CONTRATISTA </w:t>
      </w:r>
      <w:r w:rsidR="001C1F54" w:rsidRPr="009D70C7">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1C1F54" w:rsidRPr="009D70C7">
        <w:t>en relación al</w:t>
      </w:r>
      <w:proofErr w:type="gramEnd"/>
      <w:r w:rsidR="001C1F54" w:rsidRPr="009D70C7">
        <w:t xml:space="preserve">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283F0813" w:rsidR="001C1F54" w:rsidRPr="009D70C7" w:rsidRDefault="001C1F54" w:rsidP="00942280">
      <w:pPr>
        <w:autoSpaceDE w:val="0"/>
        <w:autoSpaceDN w:val="0"/>
        <w:adjustRightInd w:val="0"/>
        <w:jc w:val="both"/>
      </w:pPr>
      <w:r w:rsidRPr="009D70C7">
        <w:rPr>
          <w:b/>
          <w:bCs/>
        </w:rPr>
        <w:lastRenderedPageBreak/>
        <w:t>Párrafo IV: EL CONTRATISTA</w:t>
      </w:r>
      <w:r w:rsidRPr="009D70C7">
        <w:t xml:space="preserve"> acepta y reconoce que el incumplimiento de lo expresado precedentemente puede derivar y resultar en la inmediata resolución de este contrato conforme el artículo 11 de la Ley </w:t>
      </w:r>
      <w:r w:rsidR="00826557" w:rsidRPr="009D70C7">
        <w:t>núm</w:t>
      </w:r>
      <w:r w:rsidRPr="009D70C7">
        <w:t xml:space="preserve">. 340-06 y sus modificaciones,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 xml:space="preserve">de anticipación al vencimiento del plazo, de no hacerlo, se considerará que ha renunciado a su derecho </w:t>
      </w:r>
      <w:proofErr w:type="gramStart"/>
      <w:r w:rsidRPr="009D70C7">
        <w:t>en relación a</w:t>
      </w:r>
      <w:proofErr w:type="gramEnd"/>
      <w:r w:rsidRPr="009D70C7">
        <w:t xml:space="preserve">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lastRenderedPageBreak/>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4831800D" w:rsidR="00CA6EFE" w:rsidRPr="009D70C7" w:rsidRDefault="006952F6" w:rsidP="00942280">
      <w:pPr>
        <w:jc w:val="both"/>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el artículo 31 numeral 5) de la Ley </w:t>
      </w:r>
      <w:r w:rsidR="00826557" w:rsidRPr="009D70C7">
        <w:t>núm</w:t>
      </w:r>
      <w:r w:rsidR="00F42507" w:rsidRPr="009D70C7">
        <w:t xml:space="preserve">. 340-06 y sus modificaciones y el artículo 182 del Reglamento </w:t>
      </w:r>
      <w:r w:rsidR="00826557" w:rsidRPr="009D70C7">
        <w:t>núm</w:t>
      </w:r>
      <w:r w:rsidR="006A7F2F" w:rsidRPr="009D70C7">
        <w:t xml:space="preserve">. </w:t>
      </w:r>
      <w:r w:rsidR="00F42507" w:rsidRPr="009D70C7">
        <w:t xml:space="preserve">416-23,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2C25F31D"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340-06 y sus modificaciones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789D2DAF"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Toda modificación del </w:t>
      </w:r>
      <w:proofErr w:type="gramStart"/>
      <w:r w:rsidR="00EB672D" w:rsidRPr="009D70C7">
        <w:t>contrato,</w:t>
      </w:r>
      <w:proofErr w:type="gramEnd"/>
      <w:r w:rsidR="00EB672D" w:rsidRPr="009D70C7">
        <w:t xml:space="preserve"> sea unilateral o prevista en el pliego de condiciones, se formalizará a través de una enmienda o adenda al contrato con el contenido previsto en el artículo 164 del Reglamento </w:t>
      </w:r>
      <w:r w:rsidR="00E44C7D" w:rsidRPr="009D70C7">
        <w:t>núm</w:t>
      </w:r>
      <w:r w:rsidR="00EB672D" w:rsidRPr="009D70C7">
        <w:t>. 416-23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18042CCA" w:rsidR="00E175DF" w:rsidRPr="009D70C7" w:rsidRDefault="00E175DF" w:rsidP="00942280">
      <w:pPr>
        <w:jc w:val="both"/>
        <w:rPr>
          <w:bCs/>
        </w:rPr>
      </w:pPr>
      <w:r w:rsidRPr="009D70C7">
        <w:rPr>
          <w:b/>
        </w:rPr>
        <w:t>Párrafo I:</w:t>
      </w:r>
      <w:r w:rsidRPr="009D70C7">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w:t>
      </w:r>
      <w:r w:rsidR="00AD3E85" w:rsidRPr="009D70C7">
        <w:rPr>
          <w:bCs/>
        </w:rPr>
        <w:t xml:space="preserve">175, </w:t>
      </w:r>
      <w:r w:rsidRPr="009D70C7">
        <w:rPr>
          <w:bCs/>
        </w:rPr>
        <w:t xml:space="preserve">176, 177 y 178 del Reglamento </w:t>
      </w:r>
      <w:r w:rsidR="00E44C7D" w:rsidRPr="009D70C7">
        <w:rPr>
          <w:bCs/>
        </w:rPr>
        <w:t>núm</w:t>
      </w:r>
      <w:r w:rsidRPr="009D70C7">
        <w:rPr>
          <w:bCs/>
        </w:rPr>
        <w:t>. 416-23.</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41F9A709" w:rsidR="001611A1" w:rsidRPr="009D70C7" w:rsidRDefault="006952F6" w:rsidP="00942280">
      <w:pPr>
        <w:jc w:val="both"/>
        <w:rPr>
          <w:b/>
          <w:bCs/>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 xml:space="preserve">LA INSTITUCIÓN </w:t>
      </w:r>
      <w:r w:rsidR="001611A1" w:rsidRPr="009D70C7">
        <w:rPr>
          <w:b/>
          <w:bCs/>
        </w:rPr>
        <w:lastRenderedPageBreak/>
        <w:t>CONTRATANTE</w:t>
      </w:r>
      <w:r w:rsidR="001611A1" w:rsidRPr="009D70C7">
        <w:t xml:space="preserve"> de acuerdo con el numeral 2) del artículo 32 de la Ley </w:t>
      </w:r>
      <w:r w:rsidR="00E44C7D" w:rsidRPr="009D70C7">
        <w:t xml:space="preserve">núm. </w:t>
      </w:r>
      <w:r w:rsidR="001611A1" w:rsidRPr="009D70C7">
        <w:t xml:space="preserve">340-06 y sus modificaciones, 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w:t>
      </w:r>
      <w:proofErr w:type="gramStart"/>
      <w:r w:rsidRPr="009D70C7">
        <w:t>de acuerdo a</w:t>
      </w:r>
      <w:proofErr w:type="gramEnd"/>
      <w:r w:rsidRPr="009D70C7">
        <w:t xml:space="preserve">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5975FC42"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416-23.</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3" w:name="_Toc185236386"/>
      <w:bookmarkStart w:id="14" w:name="_Toc185951531"/>
      <w:bookmarkStart w:id="15" w:name="_Toc192019928"/>
      <w:bookmarkStart w:id="16" w:name="_Toc193182274"/>
      <w:bookmarkStart w:id="17"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755ACA3B"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416-23.</w:t>
      </w:r>
    </w:p>
    <w:bookmarkEnd w:id="13"/>
    <w:bookmarkEnd w:id="14"/>
    <w:bookmarkEnd w:id="15"/>
    <w:bookmarkEnd w:id="16"/>
    <w:bookmarkEnd w:id="17"/>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7E5324EF"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en el artículo 190 del Reglamento núm. 416-23 </w:t>
      </w:r>
      <w:r w:rsidR="00413BD2" w:rsidRPr="009D70C7">
        <w:rPr>
          <w:b/>
          <w:bCs/>
          <w:color w:val="C00000"/>
        </w:rPr>
        <w:t>[puede indicar en este pliego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lastRenderedPageBreak/>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t xml:space="preserve">No inició </w:t>
      </w:r>
      <w:r w:rsidR="008A68B2" w:rsidRPr="009D70C7">
        <w:rPr>
          <w:color w:val="0000FF"/>
        </w:rPr>
        <w:t xml:space="preserve">la Obra o ha suspendido el progreso de </w:t>
      </w:r>
      <w:proofErr w:type="gramStart"/>
      <w:r w:rsidR="008A68B2" w:rsidRPr="009D70C7">
        <w:rPr>
          <w:color w:val="0000FF"/>
        </w:rPr>
        <w:t>la misma</w:t>
      </w:r>
      <w:proofErr w:type="gramEnd"/>
      <w:r w:rsidR="008A68B2" w:rsidRPr="009D70C7">
        <w:rPr>
          <w:color w:val="0000FF"/>
        </w:rPr>
        <w:t xml:space="preserve">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6D8A3E9" w14:textId="7A9BCD8B" w:rsidR="00FB315B" w:rsidRPr="009D70C7" w:rsidRDefault="006952F6" w:rsidP="00942280">
      <w:pPr>
        <w:jc w:val="both"/>
        <w:rPr>
          <w:b/>
          <w:bC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FB315B" w:rsidRPr="009D70C7">
        <w:rPr>
          <w:b/>
          <w:bCs/>
          <w:color w:val="00B050"/>
          <w:lang w:val="es-ES"/>
        </w:rPr>
        <w:t>Nota: En este apartado la institución contratante podrá identificar cuales penalidades serán aplicadas en caso de incumplimiento del contrato, conforme al artículo 230 numeral 3) del Reglamento núm. 416-23.</w:t>
      </w:r>
    </w:p>
    <w:p w14:paraId="3014F1D2" w14:textId="77777777" w:rsidR="00FB315B" w:rsidRPr="009D70C7" w:rsidRDefault="00FB315B"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3923A2F3"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w:t>
      </w:r>
      <w:r w:rsidR="00132F4A" w:rsidRPr="009D70C7">
        <w:lastRenderedPageBreak/>
        <w:t xml:space="preserve">ocasionados, a través de la </w:t>
      </w:r>
      <w:r w:rsidR="00C7334E" w:rsidRPr="009D70C7">
        <w:t xml:space="preserve">ejecución de la garantía y/o la </w:t>
      </w:r>
      <w:r w:rsidR="00132F4A" w:rsidRPr="009D70C7">
        <w:t>indemnización correspondiente</w:t>
      </w:r>
      <w:r w:rsidR="00C7334E" w:rsidRPr="009D70C7">
        <w:t>, conforme establece el artículo 191 del Reglamento núm. 416-23.</w:t>
      </w:r>
      <w:r w:rsidR="00132F4A" w:rsidRPr="009D70C7">
        <w:t xml:space="preserve"> </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w:t>
      </w:r>
      <w:proofErr w:type="gramStart"/>
      <w:r w:rsidR="00EC10C8" w:rsidRPr="009D70C7">
        <w:t>los mismos</w:t>
      </w:r>
      <w:proofErr w:type="gramEnd"/>
      <w:r w:rsidR="00EC10C8" w:rsidRPr="009D70C7">
        <w:t xml:space="preserve">.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proofErr w:type="spellStart"/>
      <w:r w:rsidR="00EC10C8" w:rsidRPr="009D70C7">
        <w:rPr>
          <w:b/>
          <w:bCs/>
        </w:rPr>
        <w:t>ii</w:t>
      </w:r>
      <w:proofErr w:type="spellEnd"/>
      <w:r w:rsidR="00EC10C8" w:rsidRPr="009D70C7">
        <w:rPr>
          <w:b/>
          <w:bCs/>
        </w:rPr>
        <w:t>)</w:t>
      </w:r>
      <w:r w:rsidR="00EC10C8" w:rsidRPr="009D70C7">
        <w:t xml:space="preserve"> información que se refiera a datos, estrategias operativas, manuales, planes, establecido en todo o en parte mediante cualquier tipo de soporte; </w:t>
      </w:r>
      <w:proofErr w:type="spellStart"/>
      <w:r w:rsidR="00EC10C8" w:rsidRPr="009D70C7">
        <w:rPr>
          <w:b/>
          <w:bCs/>
        </w:rPr>
        <w:t>iii</w:t>
      </w:r>
      <w:proofErr w:type="spellEnd"/>
      <w:r w:rsidR="00EC10C8" w:rsidRPr="009D70C7">
        <w:rPr>
          <w:b/>
          <w:bCs/>
        </w:rPr>
        <w:t>)</w:t>
      </w:r>
      <w:r w:rsidR="00EC10C8" w:rsidRPr="009D70C7">
        <w:t xml:space="preserve"> información relativa a proyectos, políticas en general, procedimientos, comunicaciones, informes, base de datos, ideas, conceptos, listados de proveedores y ciudadanos; </w:t>
      </w:r>
      <w:proofErr w:type="spellStart"/>
      <w:r w:rsidR="00EC10C8" w:rsidRPr="009D70C7">
        <w:t>i</w:t>
      </w:r>
      <w:r w:rsidR="00EC10C8" w:rsidRPr="009D70C7">
        <w:rPr>
          <w:b/>
          <w:bCs/>
        </w:rPr>
        <w:t>v</w:t>
      </w:r>
      <w:proofErr w:type="spellEnd"/>
      <w:r w:rsidR="00EC10C8" w:rsidRPr="009D70C7">
        <w:rPr>
          <w:b/>
          <w:bCs/>
        </w:rPr>
        <w:t>)</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lastRenderedPageBreak/>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w:t>
      </w:r>
      <w:proofErr w:type="gramStart"/>
      <w:r w:rsidR="00610CB4" w:rsidRPr="009D70C7">
        <w:t>del mismo</w:t>
      </w:r>
      <w:proofErr w:type="gramEnd"/>
      <w:r w:rsidR="00610CB4" w:rsidRPr="009D70C7">
        <w:t xml:space="preserve">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1"/>
    <w:bookmarkEnd w:id="6"/>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4F627A3D" w:rsidR="00B14005" w:rsidRPr="009D70C7" w:rsidRDefault="00B14005" w:rsidP="00942280">
      <w:pPr>
        <w:jc w:val="both"/>
        <w:rPr>
          <w:b/>
          <w:bCs/>
          <w:color w:val="C00000"/>
        </w:rPr>
      </w:pPr>
      <w:r w:rsidRPr="009D70C7">
        <w:lastRenderedPageBreak/>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79461276" w14:textId="77777777" w:rsidR="00565463" w:rsidRDefault="00565463" w:rsidP="00AA164F">
      <w:pPr>
        <w:rPr>
          <w:b/>
          <w:color w:val="000000"/>
          <w:lang w:val="es-ES"/>
        </w:rPr>
      </w:pPr>
    </w:p>
    <w:p w14:paraId="61F67675" w14:textId="77777777" w:rsidR="00565463" w:rsidRDefault="00565463" w:rsidP="00AA164F">
      <w:pPr>
        <w:rPr>
          <w:b/>
          <w:color w:val="000000"/>
          <w:lang w:val="es-ES"/>
        </w:rPr>
      </w:pPr>
    </w:p>
    <w:p w14:paraId="644FBF1C" w14:textId="77777777" w:rsidR="00565463" w:rsidRDefault="00565463" w:rsidP="00AA164F">
      <w:pPr>
        <w:rPr>
          <w:b/>
          <w:color w:val="000000"/>
          <w:lang w:val="es-ES"/>
        </w:rPr>
      </w:pPr>
    </w:p>
    <w:p w14:paraId="1D69E376" w14:textId="77777777" w:rsidR="00565463" w:rsidRDefault="00565463" w:rsidP="00AA164F">
      <w:pPr>
        <w:rPr>
          <w:b/>
          <w:color w:val="000000"/>
          <w:lang w:val="es-ES"/>
        </w:rPr>
      </w:pPr>
    </w:p>
    <w:p w14:paraId="1A1EEE7F" w14:textId="77777777" w:rsidR="00565463" w:rsidRDefault="00565463" w:rsidP="00AA164F">
      <w:pPr>
        <w:rPr>
          <w:b/>
          <w:color w:val="000000"/>
          <w:lang w:val="es-ES"/>
        </w:rPr>
      </w:pPr>
    </w:p>
    <w:p w14:paraId="16B10E19" w14:textId="77777777" w:rsidR="00565463" w:rsidRDefault="00565463" w:rsidP="00AA164F">
      <w:pPr>
        <w:rPr>
          <w:b/>
          <w:color w:val="000000"/>
          <w:lang w:val="es-ES"/>
        </w:rPr>
      </w:pPr>
    </w:p>
    <w:p w14:paraId="5EE83F03" w14:textId="77777777" w:rsidR="00565463" w:rsidRDefault="00565463" w:rsidP="00AA164F">
      <w:pPr>
        <w:rPr>
          <w:b/>
          <w:color w:val="000000"/>
          <w:lang w:val="es-ES"/>
        </w:rPr>
      </w:pPr>
    </w:p>
    <w:p w14:paraId="65A4FE0F" w14:textId="77777777" w:rsidR="00565463" w:rsidRDefault="00565463" w:rsidP="00AA164F">
      <w:pPr>
        <w:rPr>
          <w:b/>
          <w:color w:val="000000"/>
          <w:lang w:val="es-ES"/>
        </w:rPr>
      </w:pPr>
    </w:p>
    <w:p w14:paraId="52017603" w14:textId="77777777" w:rsidR="00565463" w:rsidRDefault="00565463" w:rsidP="00AA164F">
      <w:pPr>
        <w:rPr>
          <w:b/>
          <w:color w:val="000000"/>
          <w:lang w:val="es-ES"/>
        </w:rPr>
      </w:pPr>
    </w:p>
    <w:p w14:paraId="6C879BFD" w14:textId="77777777" w:rsidR="00565463" w:rsidRDefault="00565463" w:rsidP="00AA164F">
      <w:pPr>
        <w:rPr>
          <w:b/>
          <w:color w:val="000000"/>
          <w:lang w:val="es-ES"/>
        </w:rPr>
      </w:pPr>
    </w:p>
    <w:p w14:paraId="0211B7DC" w14:textId="77777777" w:rsidR="00565463" w:rsidRDefault="00565463" w:rsidP="00AA164F">
      <w:pPr>
        <w:rPr>
          <w:b/>
          <w:color w:val="000000"/>
          <w:lang w:val="es-ES"/>
        </w:rPr>
      </w:pPr>
    </w:p>
    <w:p w14:paraId="7CAEE488" w14:textId="77777777" w:rsidR="00565463" w:rsidRDefault="00565463" w:rsidP="00AA164F">
      <w:pPr>
        <w:rPr>
          <w:b/>
          <w:color w:val="000000"/>
          <w:lang w:val="es-ES"/>
        </w:rPr>
      </w:pPr>
    </w:p>
    <w:p w14:paraId="087DC860" w14:textId="77777777" w:rsidR="00565463" w:rsidRDefault="00565463" w:rsidP="00AA164F">
      <w:pPr>
        <w:rPr>
          <w:b/>
          <w:color w:val="000000"/>
          <w:lang w:val="es-ES"/>
        </w:rPr>
      </w:pPr>
    </w:p>
    <w:p w14:paraId="3629D0B1" w14:textId="77777777" w:rsidR="00565463" w:rsidRDefault="00565463" w:rsidP="00AA164F">
      <w:pPr>
        <w:rPr>
          <w:b/>
          <w:color w:val="000000"/>
          <w:lang w:val="es-ES"/>
        </w:rPr>
      </w:pPr>
    </w:p>
    <w:p w14:paraId="6338A6F3" w14:textId="77777777" w:rsidR="00565463" w:rsidRDefault="00565463" w:rsidP="00AA164F">
      <w:pPr>
        <w:rPr>
          <w:b/>
          <w:color w:val="000000"/>
          <w:lang w:val="es-ES"/>
        </w:rPr>
      </w:pPr>
    </w:p>
    <w:p w14:paraId="6455E9AF" w14:textId="77777777" w:rsidR="00565463" w:rsidRDefault="00565463" w:rsidP="00AA164F">
      <w:pPr>
        <w:rPr>
          <w:b/>
          <w:color w:val="000000"/>
          <w:lang w:val="es-ES"/>
        </w:rPr>
      </w:pPr>
    </w:p>
    <w:p w14:paraId="52CCF2D5" w14:textId="77777777" w:rsidR="00565463" w:rsidRDefault="00565463" w:rsidP="00AA164F">
      <w:pPr>
        <w:rPr>
          <w:b/>
          <w:color w:val="000000"/>
          <w:lang w:val="es-ES"/>
        </w:rPr>
      </w:pPr>
    </w:p>
    <w:p w14:paraId="7EC90D69" w14:textId="77777777" w:rsidR="00565463" w:rsidRDefault="00565463" w:rsidP="00AA164F">
      <w:pPr>
        <w:rPr>
          <w:b/>
          <w:color w:val="000000"/>
          <w:lang w:val="es-ES"/>
        </w:rPr>
      </w:pPr>
    </w:p>
    <w:p w14:paraId="63D5C0DF" w14:textId="77777777" w:rsidR="00565463" w:rsidRDefault="00565463" w:rsidP="00AA164F">
      <w:pPr>
        <w:rPr>
          <w:b/>
          <w:color w:val="000000"/>
          <w:lang w:val="es-ES"/>
        </w:rPr>
      </w:pPr>
    </w:p>
    <w:p w14:paraId="5008E9EC" w14:textId="77777777" w:rsidR="00565463" w:rsidRDefault="00565463" w:rsidP="00AA164F">
      <w:pPr>
        <w:rPr>
          <w:b/>
          <w:color w:val="000000"/>
          <w:lang w:val="es-ES"/>
        </w:rPr>
      </w:pPr>
    </w:p>
    <w:p w14:paraId="6789B16A" w14:textId="77777777" w:rsidR="00565463" w:rsidRDefault="00565463" w:rsidP="00AA164F">
      <w:pPr>
        <w:rPr>
          <w:b/>
          <w:color w:val="000000"/>
          <w:lang w:val="es-ES"/>
        </w:rPr>
      </w:pPr>
    </w:p>
    <w:p w14:paraId="3E070CC2" w14:textId="77777777" w:rsidR="00565463" w:rsidRDefault="00565463" w:rsidP="00AA164F">
      <w:pPr>
        <w:rPr>
          <w:b/>
          <w:color w:val="000000"/>
          <w:lang w:val="es-ES"/>
        </w:rPr>
      </w:pPr>
    </w:p>
    <w:p w14:paraId="2D2D063C" w14:textId="77777777" w:rsidR="00565463" w:rsidRDefault="00565463" w:rsidP="00AA164F">
      <w:pPr>
        <w:rPr>
          <w:b/>
          <w:color w:val="000000"/>
          <w:lang w:val="es-ES"/>
        </w:rPr>
      </w:pPr>
    </w:p>
    <w:p w14:paraId="3C14414C" w14:textId="77777777" w:rsidR="00565463" w:rsidRDefault="00565463" w:rsidP="00AA164F">
      <w:pPr>
        <w:rPr>
          <w:b/>
          <w:color w:val="000000"/>
          <w:lang w:val="es-ES"/>
        </w:rPr>
      </w:pPr>
    </w:p>
    <w:p w14:paraId="28FB552D" w14:textId="39FD0869" w:rsidR="00565463" w:rsidRPr="009D70C7" w:rsidRDefault="00852220" w:rsidP="00AA164F">
      <w:pPr>
        <w:rPr>
          <w:b/>
          <w:color w:val="000000"/>
          <w:lang w:val="es-ES"/>
        </w:rPr>
      </w:pPr>
      <w:r w:rsidRPr="00852220">
        <w:rPr>
          <w:b/>
          <w:noProof/>
          <w:color w:val="000000"/>
          <w:lang w:val="es-ES"/>
        </w:rPr>
        <w:lastRenderedPageBreak/>
        <w:drawing>
          <wp:anchor distT="0" distB="0" distL="114300" distR="114300" simplePos="0" relativeHeight="251659264" behindDoc="0" locked="0" layoutInCell="1" allowOverlap="1" wp14:anchorId="12976A44" wp14:editId="0151E245">
            <wp:simplePos x="0" y="0"/>
            <wp:positionH relativeFrom="margin">
              <wp:align>center</wp:align>
            </wp:positionH>
            <wp:positionV relativeFrom="paragraph">
              <wp:posOffset>7086600</wp:posOffset>
            </wp:positionV>
            <wp:extent cx="6621804" cy="1117544"/>
            <wp:effectExtent l="0" t="0" r="0" b="6985"/>
            <wp:wrapNone/>
            <wp:docPr id="2026328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28665" name=""/>
                    <pic:cNvPicPr/>
                  </pic:nvPicPr>
                  <pic:blipFill>
                    <a:blip r:embed="rId8">
                      <a:extLst>
                        <a:ext uri="{28A0092B-C50C-407E-A947-70E740481C1C}">
                          <a14:useLocalDpi xmlns:a14="http://schemas.microsoft.com/office/drawing/2010/main" val="0"/>
                        </a:ext>
                      </a:extLst>
                    </a:blip>
                    <a:stretch>
                      <a:fillRect/>
                    </a:stretch>
                  </pic:blipFill>
                  <pic:spPr>
                    <a:xfrm>
                      <a:off x="0" y="0"/>
                      <a:ext cx="6621804" cy="1117544"/>
                    </a:xfrm>
                    <a:prstGeom prst="rect">
                      <a:avLst/>
                    </a:prstGeom>
                  </pic:spPr>
                </pic:pic>
              </a:graphicData>
            </a:graphic>
            <wp14:sizeRelH relativeFrom="margin">
              <wp14:pctWidth>0</wp14:pctWidth>
            </wp14:sizeRelH>
            <wp14:sizeRelV relativeFrom="margin">
              <wp14:pctHeight>0</wp14:pctHeight>
            </wp14:sizeRelV>
          </wp:anchor>
        </w:drawing>
      </w:r>
      <w:r w:rsidRPr="00565463">
        <w:rPr>
          <w:b/>
          <w:noProof/>
          <w:color w:val="000000"/>
          <w:lang w:val="es-ES"/>
        </w:rPr>
        <w:drawing>
          <wp:anchor distT="0" distB="0" distL="114300" distR="114300" simplePos="0" relativeHeight="251658240" behindDoc="0" locked="0" layoutInCell="1" allowOverlap="1" wp14:anchorId="7EC575C8" wp14:editId="1CED6546">
            <wp:simplePos x="0" y="0"/>
            <wp:positionH relativeFrom="margin">
              <wp:align>center</wp:align>
            </wp:positionH>
            <wp:positionV relativeFrom="paragraph">
              <wp:posOffset>-894715</wp:posOffset>
            </wp:positionV>
            <wp:extent cx="7424682" cy="5981700"/>
            <wp:effectExtent l="0" t="0" r="5080" b="0"/>
            <wp:wrapNone/>
            <wp:docPr id="1378283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283635" name=""/>
                    <pic:cNvPicPr/>
                  </pic:nvPicPr>
                  <pic:blipFill rotWithShape="1">
                    <a:blip r:embed="rId9">
                      <a:extLst>
                        <a:ext uri="{28A0092B-C50C-407E-A947-70E740481C1C}">
                          <a14:useLocalDpi xmlns:a14="http://schemas.microsoft.com/office/drawing/2010/main" val="0"/>
                        </a:ext>
                      </a:extLst>
                    </a:blip>
                    <a:srcRect l="-320" t="-3172" r="320" b="43986"/>
                    <a:stretch/>
                  </pic:blipFill>
                  <pic:spPr bwMode="auto">
                    <a:xfrm>
                      <a:off x="0" y="0"/>
                      <a:ext cx="7424682" cy="598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565463" w:rsidRPr="009D70C7" w:rsidSect="00044886">
      <w:headerReference w:type="even" r:id="rId10"/>
      <w:headerReference w:type="default" r:id="rId11"/>
      <w:footerReference w:type="even" r:id="rId12"/>
      <w:footerReference w:type="default" r:id="rId13"/>
      <w:headerReference w:type="first" r:id="rId14"/>
      <w:footerReference w:type="first" r:id="rId15"/>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7FD93" w14:textId="77777777" w:rsidR="008334F3" w:rsidRDefault="008334F3" w:rsidP="00ED4BC0">
      <w:r>
        <w:separator/>
      </w:r>
    </w:p>
  </w:endnote>
  <w:endnote w:type="continuationSeparator" w:id="0">
    <w:p w14:paraId="54352404" w14:textId="77777777" w:rsidR="008334F3" w:rsidRDefault="008334F3"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Arial"/>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EndPr/>
    <w:sdtContent>
      <w:sdt>
        <w:sdtPr>
          <w:id w:val="-1769616900"/>
          <w:docPartObj>
            <w:docPartGallery w:val="Page Numbers (Top of Page)"/>
            <w:docPartUnique/>
          </w:docPartObj>
        </w:sdtPr>
        <w:sdtEnd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9FDC3" w14:textId="77777777" w:rsidR="008334F3" w:rsidRDefault="008334F3" w:rsidP="00ED4BC0">
      <w:r>
        <w:separator/>
      </w:r>
    </w:p>
  </w:footnote>
  <w:footnote w:type="continuationSeparator" w:id="0">
    <w:p w14:paraId="069D9FBB" w14:textId="77777777" w:rsidR="008334F3" w:rsidRDefault="008334F3"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05397F4F"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El monto del anticipo no puede ser más del 20%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párrafo del artículo 155, así el artículo</w:t>
      </w:r>
      <w:r w:rsidR="00A73B35" w:rsidRPr="00094F99">
        <w:rPr>
          <w:color w:val="00B050"/>
          <w:sz w:val="18"/>
          <w:szCs w:val="18"/>
        </w:rPr>
        <w:t xml:space="preserve"> 168 del Reglamento núm. 416-23.</w:t>
      </w:r>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7777777" w:rsidR="001C1F54" w:rsidRPr="000106E2" w:rsidRDefault="001C1F54" w:rsidP="001C1F54">
      <w:pPr>
        <w:pStyle w:val="Textonotapie"/>
        <w:jc w:val="both"/>
      </w:pPr>
      <w:r w:rsidRPr="00094F99">
        <w:rPr>
          <w:rStyle w:val="Refdenotaalpie"/>
          <w:sz w:val="18"/>
          <w:szCs w:val="18"/>
        </w:rPr>
        <w:footnoteRef/>
      </w:r>
      <w:r w:rsidRPr="00094F99">
        <w:rPr>
          <w:sz w:val="18"/>
          <w:szCs w:val="18"/>
        </w:rPr>
        <w:t xml:space="preserve"> Por mandato del artículo 208 del Reglamento núm. 416-23, la vigencia de la garantía contra los vicios ocultos debe ser por un período de uno (1) a cinco (5) años.</w:t>
      </w:r>
    </w:p>
  </w:footnote>
  <w:footnote w:id="8">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9">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10">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C8C"/>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4F3"/>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66A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Fuerte">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10140</Words>
  <Characters>55775</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Cosme Lantigua</cp:lastModifiedBy>
  <cp:revision>2</cp:revision>
  <cp:lastPrinted>2023-12-29T18:24:00Z</cp:lastPrinted>
  <dcterms:created xsi:type="dcterms:W3CDTF">2026-06-25T16:31:00Z</dcterms:created>
  <dcterms:modified xsi:type="dcterms:W3CDTF">2026-06-25T16:31:00Z</dcterms:modified>
</cp:coreProperties>
</file>